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DB9CD" w14:textId="77777777" w:rsidR="00F2790E" w:rsidRPr="00E26377" w:rsidRDefault="00F2790E" w:rsidP="00AE6C2D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30C26048" w14:textId="0EEAC03D" w:rsidR="00402AEE" w:rsidRDefault="00402AEE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 w:rsidR="00277DE4">
        <w:rPr>
          <w:rFonts w:ascii="Calibri" w:hAnsi="Calibri" w:cs="Arial"/>
          <w:b/>
          <w:sz w:val="32"/>
          <w:szCs w:val="32"/>
        </w:rPr>
        <w:t>403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14:paraId="35C063D3" w14:textId="77777777" w:rsidR="00402AEE" w:rsidRDefault="00402AEE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1B7A05B3" w14:textId="77777777"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33395867" w14:textId="77777777"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3A013FFC" w14:textId="77777777"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14:paraId="5D0074D8" w14:textId="77777777"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758F7B8D" w14:textId="77777777"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2DCFB63" w14:textId="77777777"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14:paraId="52A4E88B" w14:textId="77777777"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14:paraId="00FB4F94" w14:textId="77777777" w:rsidR="00FD1540" w:rsidRDefault="00FD1540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14:paraId="18D8E369" w14:textId="4428A194" w:rsidR="00402AEE" w:rsidRPr="00536C0C" w:rsidRDefault="00AD5478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14:paraId="57C87EB7" w14:textId="77777777" w:rsidR="00257CE7" w:rsidRPr="00B811DD" w:rsidRDefault="00257CE7" w:rsidP="00AE6C2D">
      <w:pPr>
        <w:autoSpaceDE w:val="0"/>
        <w:contextualSpacing/>
        <w:rPr>
          <w:rFonts w:cs="Calibri"/>
          <w:b/>
          <w:bCs/>
          <w:sz w:val="28"/>
          <w:szCs w:val="28"/>
        </w:rPr>
      </w:pPr>
    </w:p>
    <w:p w14:paraId="41B22199" w14:textId="77777777" w:rsidR="00257CE7" w:rsidRPr="00E26377" w:rsidRDefault="00257CE7" w:rsidP="00AE6C2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69BFD2BB" w14:textId="16471C64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14:paraId="7F043C34" w14:textId="77777777"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08682C9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23544871" w14:textId="24DACE0D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14:paraId="736BCE58" w14:textId="77777777"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14:paraId="09D8081F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3FBC545E" w14:textId="48B5B925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14:paraId="36FD8273" w14:textId="77777777" w:rsidR="00257CE7" w:rsidRPr="008A4DE3" w:rsidRDefault="00257CE7" w:rsidP="00AE6C2D">
      <w:pPr>
        <w:widowControl w:val="0"/>
        <w:spacing w:line="360" w:lineRule="auto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14:paraId="3682499F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3F4F3C6B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14:paraId="5DCD9EAD" w14:textId="77777777" w:rsidR="00257CE7" w:rsidRDefault="00257CE7" w:rsidP="00AE6C2D">
      <w:pPr>
        <w:autoSpaceDE w:val="0"/>
        <w:contextualSpacing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14:paraId="7F3DE440" w14:textId="77777777"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14:paraId="0D87C22E" w14:textId="77777777"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2C31206D" w14:textId="77777777"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73B5B489" w14:textId="77777777" w:rsidR="009C4473" w:rsidRDefault="009C447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22D6AA1B" w14:textId="77777777" w:rsidR="004871D1" w:rsidRPr="00E26377" w:rsidRDefault="004871D1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7797B693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42B2ACD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715AFF8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60CB174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000B2B7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5CB892D" w14:textId="77777777" w:rsidR="00FD1540" w:rsidRDefault="00FD1540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2F79BE4" w14:textId="77777777" w:rsidR="00AD5478" w:rsidRDefault="00AD5478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92850B7" w14:textId="77777777"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AAD6A79" w14:textId="77777777"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9DA96AC" w14:textId="77777777"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048852F" w14:textId="77777777" w:rsidR="007A0BD4" w:rsidRPr="00E26377" w:rsidRDefault="007A0BD4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lastRenderedPageBreak/>
        <w:t>Termin naboru (składania wniosków):</w:t>
      </w:r>
    </w:p>
    <w:p w14:paraId="04803D77" w14:textId="78F80CCC" w:rsidR="00402AEE" w:rsidRDefault="007A0BD4" w:rsidP="00AE6C2D">
      <w:pPr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</w:t>
      </w:r>
      <w:r w:rsidR="000821BB">
        <w:rPr>
          <w:rFonts w:asciiTheme="minorHAnsi" w:hAnsiTheme="minorHAnsi"/>
          <w:b/>
        </w:rPr>
        <w:t>11</w:t>
      </w:r>
      <w:r w:rsidR="009D3A77" w:rsidRPr="00874B86">
        <w:rPr>
          <w:rFonts w:asciiTheme="minorHAnsi" w:hAnsiTheme="minorHAnsi"/>
          <w:b/>
        </w:rPr>
        <w:t xml:space="preserve">.00 dnia </w:t>
      </w:r>
      <w:r w:rsidR="0026264B">
        <w:rPr>
          <w:rFonts w:asciiTheme="minorHAnsi" w:hAnsiTheme="minorHAnsi"/>
          <w:b/>
        </w:rPr>
        <w:t>17</w:t>
      </w:r>
      <w:r w:rsidR="00470747">
        <w:rPr>
          <w:rFonts w:asciiTheme="minorHAnsi" w:hAnsiTheme="minorHAnsi"/>
          <w:b/>
        </w:rPr>
        <w:t>.0</w:t>
      </w:r>
      <w:r w:rsidR="0026264B">
        <w:rPr>
          <w:rFonts w:asciiTheme="minorHAnsi" w:hAnsiTheme="minorHAnsi"/>
          <w:b/>
        </w:rPr>
        <w:t>8</w:t>
      </w:r>
      <w:r w:rsidR="00470747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26264B">
        <w:rPr>
          <w:rFonts w:asciiTheme="minorHAnsi" w:hAnsiTheme="minorHAnsi"/>
          <w:b/>
        </w:rPr>
        <w:t>19</w:t>
      </w:r>
      <w:r w:rsidR="005E34DB">
        <w:rPr>
          <w:rFonts w:asciiTheme="minorHAnsi" w:hAnsiTheme="minorHAnsi"/>
          <w:b/>
        </w:rPr>
        <w:t>.</w:t>
      </w:r>
      <w:r w:rsidR="00470747">
        <w:rPr>
          <w:rFonts w:asciiTheme="minorHAnsi" w:hAnsiTheme="minorHAnsi"/>
          <w:b/>
        </w:rPr>
        <w:t>0</w:t>
      </w:r>
      <w:r w:rsidR="0026264B">
        <w:rPr>
          <w:rFonts w:asciiTheme="minorHAnsi" w:hAnsiTheme="minorHAnsi"/>
          <w:b/>
        </w:rPr>
        <w:t>8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14:paraId="192A1878" w14:textId="4B711A18" w:rsidR="00EC4D43" w:rsidRPr="00402AEE" w:rsidRDefault="00402AEE" w:rsidP="00AE6C2D">
      <w:pPr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>lub do przekroczenia 150% alokacji przewidzianej na nabór</w:t>
      </w:r>
      <w:r>
        <w:rPr>
          <w:rFonts w:cstheme="minorHAnsi"/>
          <w:b/>
        </w:rPr>
        <w:t xml:space="preserve">. </w:t>
      </w:r>
    </w:p>
    <w:p w14:paraId="7EF97680" w14:textId="77777777" w:rsidR="00EC4D43" w:rsidRPr="00E26377" w:rsidRDefault="00EC4D4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43441492" w14:textId="7FBF866E" w:rsidR="002876B4" w:rsidRPr="006150DB" w:rsidRDefault="002876B4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14:paraId="25D5F97C" w14:textId="77777777" w:rsidR="009D3A77" w:rsidRDefault="009D3A77" w:rsidP="00AE6C2D">
      <w:pPr>
        <w:rPr>
          <w:rFonts w:asciiTheme="minorHAnsi" w:hAnsiTheme="minorHAnsi"/>
          <w:b/>
          <w:i/>
        </w:rPr>
      </w:pPr>
    </w:p>
    <w:p w14:paraId="41739CB0" w14:textId="1B1DF2CA" w:rsid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14:paraId="52C290A0" w14:textId="77777777" w:rsidR="00402AEE" w:rsidRP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6E810190" w14:textId="6ADC65DE" w:rsidR="00ED476B" w:rsidRPr="00ED476B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14:paraId="30E2D61A" w14:textId="77777777" w:rsid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14:paraId="2FA4F740" w14:textId="4C5A638E"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14:paraId="66AE14C9" w14:textId="77777777"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14:paraId="3F60483F" w14:textId="77777777"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14:paraId="6BC081EF" w14:textId="77777777" w:rsidR="00402AEE" w:rsidRP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14:paraId="7BC216EE" w14:textId="77777777" w:rsidR="00303FF5" w:rsidRPr="00303FF5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14:paraId="243CD6FB" w14:textId="5FF69BEC" w:rsidR="00303FF5" w:rsidRDefault="00402AEE" w:rsidP="00AE6C2D">
      <w:pPr>
        <w:pStyle w:val="Akapitzlist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14:paraId="537F66DE" w14:textId="01308512" w:rsidR="000765C6" w:rsidRPr="000765C6" w:rsidRDefault="00A13E25" w:rsidP="00AE6C2D">
      <w:pPr>
        <w:pStyle w:val="Akapitzlist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Wnioskodawca, który otrzyma dofinansowanie w naborze </w:t>
      </w:r>
      <w:r w:rsidRPr="000765C6">
        <w:rPr>
          <w:rFonts w:ascii="Calibri" w:eastAsiaTheme="minorHAnsi" w:hAnsi="Calibri" w:cstheme="minorBidi"/>
          <w:b/>
          <w:sz w:val="22"/>
          <w:szCs w:val="22"/>
          <w:lang w:eastAsia="en-US"/>
        </w:rPr>
        <w:t>n</w:t>
      </w: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r RPDS.01.05.01-IP.01-02-402/20, nie będzie mógł otrzymać dofinansowania w obecnym naborze.  </w:t>
      </w:r>
    </w:p>
    <w:p w14:paraId="65C15DB6" w14:textId="77777777" w:rsidR="00303FF5" w:rsidRPr="000765C6" w:rsidRDefault="00303FF5" w:rsidP="00AE6C2D">
      <w:pPr>
        <w:pStyle w:val="Akapitzlist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0765C6">
        <w:rPr>
          <w:rFonts w:asciiTheme="minorHAnsi" w:hAnsiTheme="minorHAnsi"/>
          <w:b/>
          <w:sz w:val="22"/>
          <w:szCs w:val="22"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14:paraId="38469509" w14:textId="4EB8C47B" w:rsidR="0010181A" w:rsidRPr="00A003F1" w:rsidRDefault="0010181A" w:rsidP="00AE6C2D">
      <w:pPr>
        <w:rPr>
          <w:rFonts w:asciiTheme="minorHAnsi" w:hAnsiTheme="minorHAnsi"/>
          <w:sz w:val="22"/>
          <w:szCs w:val="22"/>
        </w:rPr>
      </w:pPr>
    </w:p>
    <w:p w14:paraId="3F3DF1C6" w14:textId="47888D5E" w:rsidR="009453DB" w:rsidRPr="00402AEE" w:rsidRDefault="009453DB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14:paraId="5600D33C" w14:textId="77777777" w:rsidR="009453DB" w:rsidRDefault="009453DB" w:rsidP="00AE6C2D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14:paraId="037CEBC2" w14:textId="77777777" w:rsidR="00402AEE" w:rsidRPr="00402AEE" w:rsidRDefault="00402AEE" w:rsidP="00AE6C2D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14:paraId="6A6D10DF" w14:textId="7777777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posiada status mikro i małego przedsiębiorcy zgodnie z definicją określoną w Załączniku I do Rozporządzenia Komisji (UE) Komisji (UE) nr 651/2014 z dnia 17 czerwca 2014 r. uznającego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niektóre rodzaje pomocy za zgodne z rynkiem wewnętrznym w zastosowaniu art. 107 i 108 Traktatu (Dz. Urz. UE nr L 187/1 z dnia 26 czerwca 2014 r. ze zm.) – z uwzględnieniem samozatrudnionych,</w:t>
      </w:r>
    </w:p>
    <w:p w14:paraId="752D18F8" w14:textId="7777777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14:paraId="5E23D9C1" w14:textId="4C398AC1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14:paraId="20659E1A" w14:textId="3D6DC5C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rejestrowych) </w:t>
      </w:r>
    </w:p>
    <w:p w14:paraId="756F0EE1" w14:textId="5F86AA21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14:paraId="409AB9DC" w14:textId="7777777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14:paraId="0AD90AF6" w14:textId="319B860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14:paraId="43863145" w14:textId="0D735BC3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14:paraId="0E1CFCDC" w14:textId="515A7652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31 grudnia 2019 r.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 xml:space="preserve">lub na dzień złożenia wniosku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nie zalegał z płatnościami podatków i składek na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>ZUS/KRUS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091D40C4" w14:textId="37492CA6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rejestrowych) w zakresie: </w:t>
      </w:r>
    </w:p>
    <w:p w14:paraId="424A6590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14:paraId="3B270E4B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14:paraId="645C29F0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14:paraId="3EC1BC19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14:paraId="2959D1BE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14:paraId="75D02483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14:paraId="4D15A229" w14:textId="77777777" w:rsid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14:paraId="2476C53B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14:paraId="7B79347C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14:paraId="73DF60E5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14:paraId="5B95281A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14:paraId="0430517B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14:paraId="75752FCE" w14:textId="4CB27B9A" w:rsidR="00303FF5" w:rsidRPr="00402AEE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14:paraId="07EC8825" w14:textId="77777777" w:rsidR="00FC7969" w:rsidRDefault="00FC7969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FB0F814" w14:textId="77777777"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329F06E" w14:textId="77777777"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C9092C4" w14:textId="77777777" w:rsidR="00013900" w:rsidRPr="00A003F1" w:rsidRDefault="00013900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2DFA047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>Środki przeznaczone na dofinansowanie projektów</w:t>
      </w:r>
      <w:bookmarkStart w:id="0" w:name="_GoBack"/>
      <w:bookmarkEnd w:id="0"/>
    </w:p>
    <w:p w14:paraId="6814AA38" w14:textId="77777777" w:rsidR="00F2790E" w:rsidRPr="00E023F8" w:rsidRDefault="00F2790E" w:rsidP="00AE6C2D">
      <w:pPr>
        <w:rPr>
          <w:rFonts w:asciiTheme="minorHAnsi" w:hAnsiTheme="minorHAnsi"/>
          <w:sz w:val="22"/>
          <w:szCs w:val="22"/>
        </w:rPr>
      </w:pPr>
    </w:p>
    <w:p w14:paraId="3DFD5BEB" w14:textId="07AB8395" w:rsidR="00402AEE" w:rsidRPr="00A93592" w:rsidRDefault="00402AEE" w:rsidP="00AE6C2D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14:paraId="3BBC1B1E" w14:textId="77777777" w:rsidR="00402AEE" w:rsidRPr="00A93592" w:rsidRDefault="00402AEE" w:rsidP="00AE6C2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A692916" w14:textId="0DBDEBBF" w:rsidR="00402AEE" w:rsidRPr="00A93592" w:rsidRDefault="00E969D0" w:rsidP="00AE6C2D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4 500 000,00 </w:t>
      </w:r>
      <w:r w:rsidR="00402AEE"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="00402AEE" w:rsidRPr="00A93592">
        <w:rPr>
          <w:rFonts w:asciiTheme="minorHAnsi" w:eastAsia="Calibri" w:hAnsiTheme="minorHAnsi"/>
          <w:b/>
          <w:color w:val="auto"/>
        </w:rPr>
        <w:t>EUR</w:t>
      </w:r>
    </w:p>
    <w:p w14:paraId="6F5A0D00" w14:textId="2325B7E1"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="00C73A82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002359">
        <w:rPr>
          <w:rFonts w:ascii="Calibri" w:hAnsi="Calibri"/>
          <w:color w:val="auto"/>
          <w:sz w:val="22"/>
          <w:szCs w:val="22"/>
        </w:rPr>
        <w:t>19 836 000,00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90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02359">
        <w:rPr>
          <w:rFonts w:asciiTheme="minorHAnsi" w:hAnsiTheme="minorHAnsi"/>
          <w:color w:val="auto"/>
          <w:sz w:val="22"/>
          <w:szCs w:val="22"/>
        </w:rPr>
        <w:t>4,408</w:t>
      </w:r>
      <w:r w:rsidR="00F97E7C" w:rsidRPr="00F97E7C">
        <w:rPr>
          <w:rFonts w:asciiTheme="minorHAnsi" w:hAnsiTheme="minorHAnsi"/>
          <w:color w:val="auto"/>
          <w:sz w:val="22"/>
          <w:szCs w:val="22"/>
        </w:rPr>
        <w:t>0</w:t>
      </w:r>
      <w:r w:rsidR="00F97E7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21CB2">
        <w:rPr>
          <w:rFonts w:ascii="Calibri" w:hAnsi="Calibri"/>
          <w:color w:val="212121"/>
          <w:sz w:val="22"/>
          <w:szCs w:val="22"/>
          <w:shd w:val="clear" w:color="auto" w:fill="FFFFFF"/>
        </w:rPr>
        <w:t>**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277DE4">
        <w:rPr>
          <w:rFonts w:asciiTheme="minorHAnsi" w:hAnsiTheme="minorHAnsi" w:cs="Calibri"/>
          <w:color w:val="auto"/>
          <w:sz w:val="22"/>
          <w:szCs w:val="22"/>
        </w:rPr>
        <w:t xml:space="preserve">sierpień </w:t>
      </w:r>
      <w:r w:rsidR="00513850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14:paraId="181AB889" w14:textId="77777777" w:rsidR="00402AEE" w:rsidRDefault="00402AEE" w:rsidP="00AE6C2D">
      <w:pPr>
        <w:pStyle w:val="Default"/>
        <w:rPr>
          <w:rFonts w:ascii="Calibri" w:hAnsi="Calibri"/>
          <w:sz w:val="18"/>
          <w:szCs w:val="18"/>
        </w:rPr>
      </w:pPr>
    </w:p>
    <w:p w14:paraId="7AA17CFC" w14:textId="77777777" w:rsidR="00402AEE" w:rsidRPr="00A93592" w:rsidRDefault="00402AEE" w:rsidP="00AE6C2D">
      <w:pPr>
        <w:pStyle w:val="Default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Nie zabezpiecza się części alokacji na procedurę odwoławczą. </w:t>
      </w:r>
    </w:p>
    <w:p w14:paraId="2044CD21" w14:textId="77777777"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14:paraId="0A7E2EF4" w14:textId="77777777"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14:paraId="25DBF074" w14:textId="77777777" w:rsidR="00402AEE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14:paraId="01A45342" w14:textId="087271EC" w:rsidR="00402AEE" w:rsidRDefault="00402AEE" w:rsidP="00AE6C2D">
      <w:pPr>
        <w:spacing w:after="100" w:afterAutospacing="1" w:line="276" w:lineRule="auto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150% alokacji, w przypadku, gdy wartość dofinansowania pozytywnie ocenianych projektów w ramach puli 150% alokacji nie przekroczy tej wartości. Decyzję w tym zakresie podejmuje Dyrektor DIP. Informacja w tym zakresie zamieszczania jest na stronie internetowej niezwłocznie w formie komunikatu. </w:t>
      </w:r>
    </w:p>
    <w:p w14:paraId="0B651FE3" w14:textId="77777777" w:rsidR="006755EB" w:rsidRPr="00A003F1" w:rsidRDefault="006755EB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184FC70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14:paraId="25D53EA3" w14:textId="77777777" w:rsidR="00436F1C" w:rsidRPr="00A003F1" w:rsidRDefault="00436F1C" w:rsidP="00AE6C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264725A3" w14:textId="39E95606"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14:paraId="127B9AC3" w14:textId="77777777"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2AECD553" w14:textId="79C3A8B9" w:rsidR="003C4C8E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14:paraId="7DF91245" w14:textId="77777777" w:rsidR="00A721C1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622CB8DE" w14:textId="77777777"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14:paraId="68BCF9A2" w14:textId="77777777"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14:paraId="0F13999F" w14:textId="77777777" w:rsid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</w:p>
    <w:p w14:paraId="446655F7" w14:textId="77777777" w:rsidR="00A721C1" w:rsidRP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14:paraId="343F4194" w14:textId="24FCBE0C" w:rsidR="00A721C1" w:rsidRPr="00A93592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14:paraId="5AC0AA9E" w14:textId="77777777"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31D8C116" w14:textId="7B8E5591"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14:paraId="63743125" w14:textId="77777777"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230ED0F9" w14:textId="69696AC3" w:rsidR="00F2790E" w:rsidRDefault="00436F1C" w:rsidP="00AE6C2D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14:paraId="0A73A552" w14:textId="77777777" w:rsidR="00E023F8" w:rsidRPr="00A003F1" w:rsidRDefault="00E023F8" w:rsidP="00AE6C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1199EB7F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Poziom dofinansowania projektów </w:t>
      </w:r>
    </w:p>
    <w:p w14:paraId="58EC1D29" w14:textId="77777777" w:rsidR="00F2790E" w:rsidRPr="00A003F1" w:rsidRDefault="00F2790E" w:rsidP="00AE6C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724321D3" w14:textId="0591873F" w:rsidR="007B3B41" w:rsidRDefault="003C4C8E" w:rsidP="00AE6C2D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w oparciu o sekcję 3.1 Komunikatu Komisji pn. „Tymczasowe ramy środków pomocy państwa w celu wsparcia gospodarki w kontekście trwającej epidemii COVID – 19”, zwanym dalej Komunikatem.</w:t>
      </w:r>
    </w:p>
    <w:p w14:paraId="394C840C" w14:textId="77777777" w:rsidR="003C4C8E" w:rsidRDefault="003C4C8E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</w:p>
    <w:p w14:paraId="7337A232" w14:textId="19EA2147" w:rsidR="00311ADB" w:rsidRPr="00311ADB" w:rsidRDefault="00311ADB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14:paraId="1A85F68C" w14:textId="77777777" w:rsid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14:paraId="0BA1AEEE" w14:textId="2F6D1E21" w:rsidR="0037034D" w:rsidRP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14:paraId="325DC913" w14:textId="77777777" w:rsidR="003C4C8E" w:rsidRDefault="003C4C8E" w:rsidP="00AE6C2D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114EAF2" w14:textId="77777777" w:rsidR="003C4C8E" w:rsidRPr="00A003F1" w:rsidRDefault="003C4C8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54C0A492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14:paraId="7D765325" w14:textId="77777777"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6503CE94" w14:textId="173474AD"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14:paraId="5E18EE2A" w14:textId="77777777"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14:paraId="67EE3963" w14:textId="144242C2" w:rsidR="006646BD" w:rsidRPr="00A721C1" w:rsidRDefault="006646BD" w:rsidP="00AE6C2D">
      <w:pPr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14:paraId="05519D35" w14:textId="77777777" w:rsidR="006755EB" w:rsidRDefault="006755EB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14:paraId="0C643AE2" w14:textId="77777777" w:rsidR="00303FF5" w:rsidRPr="009272F6" w:rsidRDefault="00303FF5" w:rsidP="00AE6C2D">
      <w:pPr>
        <w:autoSpaceDE w:val="0"/>
        <w:ind w:left="284"/>
        <w:contextualSpacing/>
        <w:rPr>
          <w:rFonts w:ascii="Calibri" w:hAnsi="Calibri" w:cs="Calibri"/>
          <w:b/>
          <w:bCs/>
        </w:rPr>
      </w:pPr>
    </w:p>
    <w:p w14:paraId="1E27A250" w14:textId="143E018F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14:paraId="718A90E8" w14:textId="77777777"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536E8DCF" w14:textId="77777777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Przekazanie wniosku o dofinansowanie do ION składa się z dwóch faz.</w:t>
      </w:r>
    </w:p>
    <w:p w14:paraId="4A8A99C4" w14:textId="5270AD1C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 faza – wypełnienie wniosku o dofinansowanie</w:t>
      </w:r>
    </w:p>
    <w:p w14:paraId="0177BA5A" w14:textId="77777777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wypełnia wniosek o dofinansowanie za pośrednictwem aplikacji Generator Wniosków o dofinansowanie EFRR, dostępnej na stronie: https://snow-dip.dolnyslask.pl/. Aplikacja do wypełnienia wniosku o dofinansowanie będzie dostępna:</w:t>
      </w:r>
    </w:p>
    <w:p w14:paraId="6934BF19" w14:textId="1997DA21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 xml:space="preserve">od godz. 8.00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10 sierpnia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 2020 r. do godz. </w:t>
      </w:r>
      <w:r w:rsidR="00277DE4">
        <w:rPr>
          <w:rFonts w:asciiTheme="minorHAnsi" w:hAnsiTheme="minorHAnsi" w:cstheme="minorHAnsi"/>
          <w:b/>
          <w:sz w:val="22"/>
          <w:szCs w:val="22"/>
        </w:rPr>
        <w:t>15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.00 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13 sierpnia 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 2020 r.</w:t>
      </w:r>
    </w:p>
    <w:p w14:paraId="7528935D" w14:textId="66A220DF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Po wypełnieniu wniosku należy skorzystać z funkcji </w:t>
      </w:r>
      <w:r w:rsidRPr="00B40B72">
        <w:rPr>
          <w:rFonts w:asciiTheme="minorHAnsi" w:hAnsiTheme="minorHAnsi" w:cstheme="minorHAnsi"/>
          <w:b/>
          <w:sz w:val="22"/>
          <w:szCs w:val="22"/>
        </w:rPr>
        <w:t>„Sp</w:t>
      </w:r>
      <w:r w:rsidR="00513850" w:rsidRPr="00B40B72">
        <w:rPr>
          <w:rFonts w:asciiTheme="minorHAnsi" w:hAnsiTheme="minorHAnsi" w:cstheme="minorHAnsi"/>
          <w:b/>
          <w:sz w:val="22"/>
          <w:szCs w:val="22"/>
        </w:rPr>
        <w:t>rawdź”</w:t>
      </w:r>
      <w:r w:rsidR="00513850">
        <w:rPr>
          <w:rFonts w:asciiTheme="minorHAnsi" w:hAnsiTheme="minorHAnsi" w:cstheme="minorHAnsi"/>
          <w:sz w:val="22"/>
          <w:szCs w:val="22"/>
        </w:rPr>
        <w:t xml:space="preserve"> (mieszczącej się </w:t>
      </w:r>
      <w:r w:rsidRPr="00C73A82">
        <w:rPr>
          <w:rFonts w:asciiTheme="minorHAnsi" w:hAnsiTheme="minorHAnsi" w:cstheme="minorHAnsi"/>
          <w:sz w:val="22"/>
          <w:szCs w:val="22"/>
        </w:rPr>
        <w:t xml:space="preserve">w górnej części aplikacji Generatora Wniosków), mającej na celu </w:t>
      </w:r>
      <w:r w:rsidR="00B40B72">
        <w:rPr>
          <w:rFonts w:asciiTheme="minorHAnsi" w:hAnsiTheme="minorHAnsi" w:cstheme="minorHAnsi"/>
          <w:sz w:val="22"/>
          <w:szCs w:val="22"/>
        </w:rPr>
        <w:t xml:space="preserve">sprawdzenie 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poprawności wprowadzonych danych. </w:t>
      </w:r>
    </w:p>
    <w:p w14:paraId="30AA5A5C" w14:textId="166C2731" w:rsidR="00C73A82" w:rsidRPr="00277DE4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7DE4">
        <w:rPr>
          <w:rFonts w:asciiTheme="minorHAnsi" w:hAnsiTheme="minorHAnsi" w:cstheme="minorHAnsi"/>
          <w:b/>
          <w:sz w:val="22"/>
          <w:szCs w:val="22"/>
        </w:rPr>
        <w:t xml:space="preserve">Po wypełnieniu formularza wniosku i upewnieniu się o jego poprawności </w:t>
      </w:r>
      <w:r w:rsidR="00B40B72">
        <w:rPr>
          <w:rFonts w:asciiTheme="minorHAnsi" w:hAnsiTheme="minorHAnsi" w:cstheme="minorHAnsi"/>
          <w:b/>
          <w:sz w:val="22"/>
          <w:szCs w:val="22"/>
        </w:rPr>
        <w:t xml:space="preserve">(poprzez funkcję „Sprawdź”) </w:t>
      </w:r>
      <w:r w:rsidRPr="00277DE4">
        <w:rPr>
          <w:rFonts w:asciiTheme="minorHAnsi" w:hAnsiTheme="minorHAnsi" w:cstheme="minorHAnsi"/>
          <w:b/>
          <w:sz w:val="22"/>
          <w:szCs w:val="22"/>
        </w:rPr>
        <w:t xml:space="preserve">należy skorzystać z przycisku " Przedstaw dane do wysłania".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 xml:space="preserve">Jeżeli wnioskodawca nie naciśnie przycisku „Przedstaw dane do wysłania” do godz. 15.00 13 sierpnia 2020 r., wniosek o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lastRenderedPageBreak/>
        <w:t>dofinansowanie nie będzie mógł skutec</w:t>
      </w:r>
      <w:r w:rsidR="00B40B72">
        <w:rPr>
          <w:rFonts w:asciiTheme="minorHAnsi" w:hAnsiTheme="minorHAnsi" w:cstheme="minorHAnsi"/>
          <w:b/>
          <w:sz w:val="22"/>
          <w:szCs w:val="22"/>
        </w:rPr>
        <w:t>znie być przesłany do ION w II f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>azie składania wniosku o dofinansowanie.</w:t>
      </w:r>
      <w:r w:rsidR="00900E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39D576" w14:textId="76CFCE59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Należy skopiować i za</w:t>
      </w:r>
      <w:r>
        <w:rPr>
          <w:rFonts w:asciiTheme="minorHAnsi" w:hAnsiTheme="minorHAnsi" w:cstheme="minorHAnsi"/>
          <w:sz w:val="22"/>
          <w:szCs w:val="22"/>
        </w:rPr>
        <w:t>pisać po</w:t>
      </w:r>
      <w:r w:rsidRPr="00C73A82">
        <w:rPr>
          <w:rFonts w:asciiTheme="minorHAnsi" w:hAnsiTheme="minorHAnsi" w:cstheme="minorHAnsi"/>
          <w:sz w:val="22"/>
          <w:szCs w:val="22"/>
        </w:rPr>
        <w:t>niższe dane np. w pliku tekstowym !UWAGA! bez tych danych w dniu naboru nie będzie możliwe wysłanie wniosku w fazie drugiej.</w:t>
      </w:r>
    </w:p>
    <w:p w14:paraId="028EB6A7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Przedstawione dane będą zawierały:</w:t>
      </w:r>
    </w:p>
    <w:p w14:paraId="6B11C5CF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14:paraId="23DE79EE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14:paraId="28F8704F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- kwota wsparcia z wniosku. </w:t>
      </w:r>
    </w:p>
    <w:p w14:paraId="5DF96029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3BED67" w14:textId="4CBBDA84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</w:t>
      </w:r>
      <w:r w:rsidR="00513850">
        <w:rPr>
          <w:rFonts w:asciiTheme="minorHAnsi" w:hAnsiTheme="minorHAnsi" w:cstheme="minorHAnsi"/>
          <w:sz w:val="22"/>
          <w:szCs w:val="22"/>
        </w:rPr>
        <w:t>one powyższe dane będą wymagane</w:t>
      </w:r>
      <w:r w:rsidRPr="00C73A82">
        <w:rPr>
          <w:rFonts w:asciiTheme="minorHAnsi" w:hAnsiTheme="minorHAnsi" w:cstheme="minorHAnsi"/>
          <w:sz w:val="22"/>
          <w:szCs w:val="22"/>
        </w:rPr>
        <w:t xml:space="preserve"> w dniu naboru do wypeł</w:t>
      </w:r>
      <w:r w:rsidR="00513850">
        <w:rPr>
          <w:rFonts w:asciiTheme="minorHAnsi" w:hAnsiTheme="minorHAnsi" w:cstheme="minorHAnsi"/>
          <w:sz w:val="22"/>
          <w:szCs w:val="22"/>
        </w:rPr>
        <w:t xml:space="preserve">nienia formularza w specjalnej </w:t>
      </w:r>
      <w:r w:rsidRPr="00C73A82">
        <w:rPr>
          <w:rFonts w:asciiTheme="minorHAnsi" w:hAnsiTheme="minorHAnsi" w:cstheme="minorHAnsi"/>
          <w:sz w:val="22"/>
          <w:szCs w:val="22"/>
        </w:rPr>
        <w:t>aplikacji (rozszerzenia systemu SNOW ) mającego na celu wysłanie wniosku w fazie drugiej.</w:t>
      </w:r>
    </w:p>
    <w:p w14:paraId="2FED94B1" w14:textId="77777777"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14:paraId="1BAB266F" w14:textId="77777777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II faza – przesłanie wniosku o dofinansowanie do ION</w:t>
      </w:r>
    </w:p>
    <w:p w14:paraId="1E3910DC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W terminie: </w:t>
      </w:r>
    </w:p>
    <w:p w14:paraId="42ABA9EC" w14:textId="2C5E5878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od godz. </w:t>
      </w:r>
      <w:r w:rsidR="00277DE4">
        <w:rPr>
          <w:rFonts w:asciiTheme="minorHAnsi" w:hAnsiTheme="minorHAnsi" w:cstheme="minorHAnsi"/>
          <w:sz w:val="22"/>
          <w:szCs w:val="22"/>
        </w:rPr>
        <w:t>11</w:t>
      </w:r>
      <w:r w:rsidRPr="00C73A82">
        <w:rPr>
          <w:rFonts w:asciiTheme="minorHAnsi" w:hAnsiTheme="minorHAnsi" w:cstheme="minorHAnsi"/>
          <w:sz w:val="22"/>
          <w:szCs w:val="22"/>
        </w:rPr>
        <w:t xml:space="preserve">:00 dnia </w:t>
      </w:r>
      <w:r w:rsidR="00277DE4">
        <w:rPr>
          <w:rFonts w:asciiTheme="minorHAnsi" w:hAnsiTheme="minorHAnsi" w:cstheme="minorHAnsi"/>
          <w:sz w:val="22"/>
          <w:szCs w:val="22"/>
        </w:rPr>
        <w:t>17</w:t>
      </w:r>
      <w:r w:rsidRPr="00C73A82">
        <w:rPr>
          <w:rFonts w:asciiTheme="minorHAnsi" w:hAnsiTheme="minorHAnsi" w:cstheme="minorHAnsi"/>
          <w:sz w:val="22"/>
          <w:szCs w:val="22"/>
        </w:rPr>
        <w:t>.0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 xml:space="preserve">.2020 r. do godz. 15:00 dnia </w:t>
      </w:r>
      <w:r w:rsidR="00277DE4">
        <w:rPr>
          <w:rFonts w:asciiTheme="minorHAnsi" w:hAnsiTheme="minorHAnsi" w:cstheme="minorHAnsi"/>
          <w:sz w:val="22"/>
          <w:szCs w:val="22"/>
        </w:rPr>
        <w:t>19</w:t>
      </w:r>
      <w:r w:rsidRPr="00C73A82">
        <w:rPr>
          <w:rFonts w:asciiTheme="minorHAnsi" w:hAnsiTheme="minorHAnsi" w:cstheme="minorHAnsi"/>
          <w:sz w:val="22"/>
          <w:szCs w:val="22"/>
        </w:rPr>
        <w:t>.</w:t>
      </w:r>
      <w:r w:rsidR="00277DE4" w:rsidRPr="00C73A82">
        <w:rPr>
          <w:rFonts w:asciiTheme="minorHAnsi" w:hAnsiTheme="minorHAnsi" w:cstheme="minorHAnsi"/>
          <w:sz w:val="22"/>
          <w:szCs w:val="22"/>
        </w:rPr>
        <w:t>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>.2020 r.</w:t>
      </w:r>
    </w:p>
    <w:p w14:paraId="4EA2A125" w14:textId="60BB59C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lub do przekroczenia 150% alokacji przewidzianej na niniejszy nabór.</w:t>
      </w:r>
    </w:p>
    <w:p w14:paraId="0E70040F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0CDD2F" w14:textId="6AAF432B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wcześniej przygotowany wniosek o dofinansowanie wysyła do I</w:t>
      </w:r>
      <w:r w:rsidR="00513850">
        <w:rPr>
          <w:rFonts w:asciiTheme="minorHAnsi" w:hAnsiTheme="minorHAnsi" w:cstheme="minorHAnsi"/>
          <w:sz w:val="22"/>
          <w:szCs w:val="22"/>
        </w:rPr>
        <w:t xml:space="preserve">ON za pośrednictwem specjalnej </w:t>
      </w:r>
      <w:r w:rsidRPr="00C73A82">
        <w:rPr>
          <w:rFonts w:asciiTheme="minorHAnsi" w:hAnsiTheme="minorHAnsi" w:cstheme="minorHAnsi"/>
          <w:sz w:val="22"/>
          <w:szCs w:val="22"/>
        </w:rPr>
        <w:t xml:space="preserve">aplikacji (rozszerzenia systemu SNOW ) zawierającej prosty formularz, dostępnej pod adresem: </w:t>
      </w:r>
      <w:hyperlink r:id="rId9" w:history="1">
        <w:r w:rsidR="003D7846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A4DE21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8E3EA0" w14:textId="37470EDC" w:rsidR="00C73A82" w:rsidRPr="00C73A82" w:rsidRDefault="00513850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mieć </w:t>
      </w:r>
      <w:r w:rsidR="00C73A82" w:rsidRPr="00C73A82">
        <w:rPr>
          <w:rFonts w:asciiTheme="minorHAnsi" w:hAnsiTheme="minorHAnsi" w:cstheme="minorHAnsi"/>
          <w:sz w:val="22"/>
          <w:szCs w:val="22"/>
        </w:rPr>
        <w:t>przygotowane przedstawione wcześniej w fazie pierwszej dane i z pomocą tych danych należy wypełnić formularz, formularz będzie zawierał pola:</w:t>
      </w:r>
    </w:p>
    <w:p w14:paraId="142ACE64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14:paraId="493C8C19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14:paraId="32D776A5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kwota wsparcia z wniosku.</w:t>
      </w:r>
    </w:p>
    <w:p w14:paraId="0EEF706F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C7D254" w14:textId="12B919A9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Aplikacja będzie otwarta, nie będzie wymagane logowanie, formularz będzie weryfikował wprowadzone dane, sugerujemy użycie Kopiuj-Wklej.</w:t>
      </w:r>
    </w:p>
    <w:p w14:paraId="7A5861FA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097B3D" w14:textId="4607A834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</w:t>
      </w:r>
      <w:r w:rsidRPr="00C73A82">
        <w:rPr>
          <w:rFonts w:asciiTheme="minorHAnsi" w:hAnsiTheme="minorHAnsi" w:cstheme="minorHAnsi"/>
          <w:sz w:val="22"/>
          <w:szCs w:val="22"/>
        </w:rPr>
        <w:t xml:space="preserve">wprowadzeniu powyższych danych należy </w:t>
      </w:r>
      <w:r w:rsidRPr="00834696">
        <w:rPr>
          <w:rFonts w:asciiTheme="minorHAnsi" w:hAnsiTheme="minorHAnsi" w:cstheme="minorHAnsi"/>
          <w:b/>
          <w:sz w:val="22"/>
          <w:szCs w:val="22"/>
        </w:rPr>
        <w:t>nacisnąć przycisk „Wyślij wniosek do Instytucji”.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 wypełnieniu i wysłaniu danych pojawi się okno z komunikatem "Wniosek został wysłany do Instytucji”.</w:t>
      </w:r>
    </w:p>
    <w:p w14:paraId="14C9B4CB" w14:textId="16ACED3D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Wysłanie wniosku do instytucji nie oznacza, że wniosek został przyjęty. Do wnioskodawcy zostanie wysłana informacja zwrotna na</w:t>
      </w:r>
      <w:r w:rsidR="00513850">
        <w:rPr>
          <w:rFonts w:asciiTheme="minorHAnsi" w:hAnsiTheme="minorHAnsi" w:cstheme="minorHAnsi"/>
          <w:sz w:val="22"/>
          <w:szCs w:val="22"/>
        </w:rPr>
        <w:t xml:space="preserve"> adres email konta Wnioskodawcy</w:t>
      </w:r>
      <w:r w:rsidRPr="00C73A82">
        <w:rPr>
          <w:rFonts w:asciiTheme="minorHAnsi" w:hAnsiTheme="minorHAnsi" w:cstheme="minorHAnsi"/>
          <w:sz w:val="22"/>
          <w:szCs w:val="22"/>
        </w:rPr>
        <w:t xml:space="preserve"> o tym, że wniosek został przyjęty lub nie został przyjęty z powodu przekroczenia 150% alokacji przewidzianej na niniejszy nabór.</w:t>
      </w:r>
    </w:p>
    <w:p w14:paraId="19299D3A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7E31C6" w14:textId="3CA60BEA" w:rsidR="006F40B4" w:rsidRDefault="006F40B4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1CB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B232E9" w:rsidRPr="00421CB2">
        <w:rPr>
          <w:rFonts w:asciiTheme="minorHAnsi" w:hAnsiTheme="minorHAnsi" w:cstheme="minorHAnsi"/>
          <w:sz w:val="22"/>
          <w:szCs w:val="22"/>
        </w:rPr>
        <w:t>gdy</w:t>
      </w:r>
      <w:r w:rsidRPr="00421CB2">
        <w:rPr>
          <w:rFonts w:asciiTheme="minorHAnsi" w:hAnsiTheme="minorHAnsi" w:cstheme="minorHAnsi"/>
          <w:sz w:val="22"/>
          <w:szCs w:val="22"/>
        </w:rPr>
        <w:t>, z jednego konta będzie wysyłany więcej niż jeden wypełniony wniosek, dla każdego użytkownik konta będzie musiał wypełnić formularz umożliwiający jego wysłanie do instytucji.</w:t>
      </w:r>
      <w:r w:rsidRPr="006F4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4631B0" w14:textId="77777777"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14:paraId="5E713A37" w14:textId="00F5A7DB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35248131"/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 xml:space="preserve">wyłącznie za pośrednictwem </w:t>
      </w:r>
      <w:r w:rsidR="00C73A82">
        <w:rPr>
          <w:rFonts w:asciiTheme="minorHAnsi" w:hAnsiTheme="minorHAnsi" w:cstheme="minorHAnsi"/>
          <w:b/>
          <w:bCs/>
          <w:sz w:val="22"/>
          <w:szCs w:val="22"/>
        </w:rPr>
        <w:t>specjalnej</w:t>
      </w:r>
      <w:r w:rsidR="005138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aplikacji</w:t>
      </w:r>
      <w:bookmarkEnd w:id="1"/>
      <w:r w:rsidRPr="003C4C8E">
        <w:rPr>
          <w:rFonts w:asciiTheme="minorHAnsi" w:hAnsiTheme="minorHAnsi" w:cstheme="minorHAnsi"/>
          <w:sz w:val="22"/>
          <w:szCs w:val="22"/>
        </w:rPr>
        <w:t xml:space="preserve">, dostępnej </w:t>
      </w:r>
      <w:r w:rsidR="00C73A82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C4C8E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3D7846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we wskazanym w Regulaminie terminie</w:t>
      </w:r>
      <w:r w:rsidR="00513850">
        <w:rPr>
          <w:rFonts w:asciiTheme="minorHAnsi" w:hAnsiTheme="minorHAnsi" w:cstheme="minorHAnsi"/>
          <w:sz w:val="22"/>
          <w:szCs w:val="22"/>
        </w:rPr>
        <w:t xml:space="preserve"> tj. od </w:t>
      </w:r>
      <w:r w:rsidR="00277DE4">
        <w:rPr>
          <w:rFonts w:asciiTheme="minorHAnsi" w:hAnsiTheme="minorHAnsi" w:cstheme="minorHAnsi"/>
          <w:sz w:val="22"/>
          <w:szCs w:val="22"/>
        </w:rPr>
        <w:t xml:space="preserve">17 </w:t>
      </w:r>
      <w:r w:rsidR="00513850">
        <w:rPr>
          <w:rFonts w:asciiTheme="minorHAnsi" w:hAnsiTheme="minorHAnsi" w:cstheme="minorHAnsi"/>
          <w:sz w:val="22"/>
          <w:szCs w:val="22"/>
        </w:rPr>
        <w:t xml:space="preserve">do </w:t>
      </w:r>
      <w:r w:rsidR="00277DE4">
        <w:rPr>
          <w:rFonts w:asciiTheme="minorHAnsi" w:hAnsiTheme="minorHAnsi" w:cstheme="minorHAnsi"/>
          <w:sz w:val="22"/>
          <w:szCs w:val="22"/>
        </w:rPr>
        <w:t xml:space="preserve">19 </w:t>
      </w:r>
      <w:r w:rsidR="00E969D0">
        <w:rPr>
          <w:rFonts w:asciiTheme="minorHAnsi" w:hAnsiTheme="minorHAnsi" w:cstheme="minorHAnsi"/>
          <w:sz w:val="22"/>
          <w:szCs w:val="22"/>
        </w:rPr>
        <w:t xml:space="preserve">sierpnia </w:t>
      </w:r>
      <w:r w:rsidR="00513850">
        <w:rPr>
          <w:rFonts w:asciiTheme="minorHAnsi" w:hAnsiTheme="minorHAnsi" w:cstheme="minorHAnsi"/>
          <w:sz w:val="22"/>
          <w:szCs w:val="22"/>
        </w:rPr>
        <w:t>2020 r. lub do przekroczenia 150% alokacji przewidzianej na niniejszy nabór</w:t>
      </w:r>
      <w:r w:rsidRPr="003C4C8E">
        <w:rPr>
          <w:rFonts w:asciiTheme="minorHAnsi" w:hAnsiTheme="minorHAnsi" w:cstheme="minorHAnsi"/>
          <w:sz w:val="22"/>
          <w:szCs w:val="22"/>
        </w:rPr>
        <w:t xml:space="preserve">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14:paraId="38D33C2D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14:paraId="1AB86F47" w14:textId="13A910BB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nie wymaga podpisu elektronicznego (z wykorzystaniem </w:t>
      </w:r>
      <w:proofErr w:type="spellStart"/>
      <w:r w:rsidRPr="003C4C8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C4C8E">
        <w:rPr>
          <w:rFonts w:asciiTheme="minorHAnsi" w:hAnsiTheme="minorHAnsi" w:cstheme="minorHAnsi"/>
          <w:sz w:val="22"/>
          <w:szCs w:val="22"/>
        </w:rPr>
        <w:t xml:space="preserve"> lub certyfikatu kwalifikowanego) wniosku o dofinansowanie złożonego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dostępnej pod adresem: </w:t>
      </w:r>
      <w:hyperlink r:id="rId11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14:paraId="3091C3F8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14:paraId="6317DE61" w14:textId="002F34FC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bookmarkStart w:id="2" w:name="_Hlk35004252"/>
      <w:r w:rsidR="00C73A82">
        <w:rPr>
          <w:rFonts w:asciiTheme="minorHAnsi" w:hAnsiTheme="minorHAnsi" w:cstheme="minorHAnsi"/>
          <w:sz w:val="22"/>
          <w:szCs w:val="22"/>
        </w:rPr>
        <w:t>dostępnej pod adresem</w:t>
      </w:r>
      <w:r w:rsidR="003D7846">
        <w:rPr>
          <w:rFonts w:asciiTheme="minorHAnsi" w:hAnsiTheme="minorHAnsi" w:cstheme="minorHAnsi"/>
          <w:sz w:val="22"/>
          <w:szCs w:val="22"/>
        </w:rPr>
        <w:t>:</w:t>
      </w:r>
      <w:r w:rsidR="00C73A82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bookmarkEnd w:id="2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14:paraId="25BB0E8D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3" w:history="1">
        <w:r w:rsidRPr="003C4C8E">
          <w:rPr>
            <w:rStyle w:val="Hipercze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29EC80" w14:textId="53408B85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3" w:name="_Hlk35004756"/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hyperlink r:id="rId14" w:history="1">
        <w:r w:rsidR="00C73A82" w:rsidRPr="00637EDE">
          <w:rPr>
            <w:rStyle w:val="Hipercze"/>
            <w:rFonts w:asciiTheme="minorHAnsi" w:hAnsiTheme="minorHAnsi" w:cstheme="minorHAnsi"/>
            <w:sz w:val="22"/>
            <w:szCs w:val="22"/>
          </w:rPr>
          <w:t>https://snow-dip.dolnyslask.pl/</w:t>
        </w:r>
      </w:hyperlink>
      <w:r w:rsidR="00C73A82">
        <w:rPr>
          <w:rFonts w:asciiTheme="minorHAnsi" w:hAnsiTheme="minorHAnsi" w:cstheme="minorHAnsi"/>
          <w:sz w:val="22"/>
          <w:szCs w:val="22"/>
        </w:rPr>
        <w:t xml:space="preserve"> i nie przesłane za pomocą specjalnej aplikacji dostępnej pod adresem: </w:t>
      </w:r>
      <w:hyperlink r:id="rId15" w:history="1">
        <w:r w:rsidR="00914119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14:paraId="2762A399" w14:textId="0F983CF2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złożenia (wysłania) wniosku o dofinansowanie projektu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 dostępnej na stronie: </w:t>
      </w:r>
      <w:hyperlink r:id="rId16" w:history="1">
        <w:r w:rsidR="00914119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>po terminie wskazanym w Regulaminie i w ogłoszeniu o naborze, wniosek pozostawia się bez rozpatrzenia.</w:t>
      </w:r>
    </w:p>
    <w:p w14:paraId="0E2AE7CC" w14:textId="26882ED5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Złożenie wniosku o dofinansowanie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aplikacji dostępnej na stronie: </w:t>
      </w:r>
      <w:hyperlink r:id="rId17" w:history="1">
        <w:r w:rsidR="00914119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="Calibri" w:hAnsi="Calibri"/>
          <w:color w:val="1F4E79"/>
          <w:shd w:val="clear" w:color="auto" w:fill="FFFFFF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oznacza potwierdzenie zgodności wskazanej w nim treści, w szczególności oświadczeń zawartych w dokumencie ze stanem faktycznym.</w:t>
      </w:r>
    </w:p>
    <w:p w14:paraId="1F0B2DF7" w14:textId="4D992B0A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14:paraId="0AEF20B2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14:paraId="12C5F67A" w14:textId="7E2A0E06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14:paraId="4F8D676F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ION przewiduje możliwości skrócenia terminu składania wniosków o dofinansowanie, w przypadku, gdy wartość dofinansowania złożonych wniosków osiągnie pułap 150% alokacji dla niniejszego naboru.</w:t>
      </w:r>
    </w:p>
    <w:p w14:paraId="7EC5E13E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t>Forma i sposób komunikacji pomiędzy ION i wnioskodawcą:</w:t>
      </w:r>
    </w:p>
    <w:p w14:paraId="085EF226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</w:p>
    <w:p w14:paraId="3D7C6190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14:paraId="67B7AF45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CCBE1BB" w14:textId="6ED4C716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14:paraId="049F797C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14:paraId="75044683" w14:textId="45DA097C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18" w:history="1">
        <w:r w:rsidRPr="003C4C8E">
          <w:rPr>
            <w:rStyle w:val="Hipercze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14:paraId="4011FFD5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D906C1E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14:paraId="7890774A" w14:textId="3F5A9F44"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14:paraId="593D3B28" w14:textId="77777777"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1D134F51" w14:textId="77777777"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14:paraId="08D68B7B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29B191E0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lastRenderedPageBreak/>
        <w:t>Żądanie potwierdzenia odbioru oraz automatyczne (w tym powtórne) powiadomienia nie zwalniają z obowiązku dotrzymania terminu wskazanego w wezwaniu, tj. liczonego od dnia następującego po dniu wysłania wezwania.</w:t>
      </w:r>
    </w:p>
    <w:p w14:paraId="1C360DF4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60C1F95E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14:paraId="0C88800A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2A20F105" w14:textId="386CEBC4" w:rsidR="00E85EC2" w:rsidRPr="00E85EC2" w:rsidRDefault="005B0BCF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14:paraId="459D9BDD" w14:textId="77777777" w:rsidR="005B0BCF" w:rsidRDefault="005B0BCF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2899AC93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Oczywista omyłka</w:t>
      </w:r>
    </w:p>
    <w:p w14:paraId="2A7E58AC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14:paraId="4C1C8D15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14:paraId="7E5D4D38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14:paraId="5C686171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14:paraId="2B6F0EE2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14:paraId="5E9ABDFB" w14:textId="073A6142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14:paraId="717723C4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14:paraId="02A41164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14:paraId="6B3BCE1E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705F35DB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14:paraId="2CC030C6" w14:textId="77777777" w:rsidR="00914119" w:rsidRDefault="00914119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0FA20521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14:paraId="55AB6C1F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14:paraId="2C5FD6C0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73BE5665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14:paraId="680547F1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14:paraId="2DA5CE14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14:paraId="4CDFB3D3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14:paraId="7CDB20FC" w14:textId="77777777" w:rsid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73A719F" w14:textId="25350730" w:rsidR="00E63C6E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14:paraId="2C7BA4BD" w14:textId="77777777" w:rsidR="00E63C6E" w:rsidRPr="00A003F1" w:rsidRDefault="00E63C6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2ED0E1DE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14:paraId="1E75C9BB" w14:textId="77777777" w:rsidR="00F2790E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7C8DABC" w14:textId="1D975F77" w:rsidR="00440B2D" w:rsidRPr="00793877" w:rsidRDefault="000A7C9A" w:rsidP="00AE6C2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14:paraId="5F7C22EE" w14:textId="77777777" w:rsidR="00440B2D" w:rsidRPr="00440B2D" w:rsidRDefault="00440B2D" w:rsidP="00AE6C2D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D14684C" w14:textId="1ADEB7CC" w:rsidR="0087190B" w:rsidRDefault="00487CF3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14:paraId="02F202E8" w14:textId="77777777" w:rsidR="00260F26" w:rsidRPr="00A003F1" w:rsidRDefault="00260F26" w:rsidP="00AE6C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196622D9" w14:textId="7048FE58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14:paraId="7E53AAE2" w14:textId="77777777" w:rsidR="00F2790E" w:rsidRPr="00A003F1" w:rsidRDefault="00F2790E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600BFC33" w14:textId="7C737744" w:rsidR="009272F6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14:paraId="33323755" w14:textId="77777777"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28819983" w14:textId="2441FDF5"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9" w:history="1">
        <w:r w:rsidRPr="00536C0C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20" w:history="1">
        <w:r w:rsidRPr="00536C0C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dofinansowania. Każdy Wnioskodawca zostaje powiadomiony pisemnie o zakończeniu oceny jego projektu.</w:t>
      </w:r>
    </w:p>
    <w:p w14:paraId="0EEB0412" w14:textId="77777777"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907D2F8" w14:textId="61F7198D"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 w:rsidR="00277DE4">
        <w:rPr>
          <w:rFonts w:asciiTheme="minorHAnsi" w:hAnsiTheme="minorHAnsi" w:cs="Calibri"/>
          <w:b/>
          <w:sz w:val="22"/>
          <w:szCs w:val="22"/>
        </w:rPr>
        <w:t xml:space="preserve">październik </w:t>
      </w:r>
      <w:r w:rsidRPr="00536C0C">
        <w:rPr>
          <w:rFonts w:asciiTheme="minorHAnsi" w:hAnsiTheme="minorHAnsi" w:cs="Calibri"/>
          <w:b/>
          <w:sz w:val="22"/>
          <w:szCs w:val="22"/>
        </w:rPr>
        <w:t>2020 r.</w:t>
      </w:r>
    </w:p>
    <w:p w14:paraId="6C356947" w14:textId="77777777"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C0D2856" w14:textId="6BBE294A" w:rsidR="009272F6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21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14:paraId="50D14053" w14:textId="77777777" w:rsidR="00F2790E" w:rsidRPr="00A003F1" w:rsidRDefault="00F2790E" w:rsidP="00AE6C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69D8A12" w14:textId="5EE082FA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14:paraId="64C686D0" w14:textId="77777777" w:rsidR="00F2790E" w:rsidRPr="00A003F1" w:rsidRDefault="00F2790E" w:rsidP="00AE6C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7AF398B" w14:textId="77777777"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14:paraId="083F5C85" w14:textId="77777777"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1CD17B0" w14:textId="40C6D9D5" w:rsidR="009272F6" w:rsidRPr="00536C0C" w:rsidRDefault="009272F6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14:paraId="566F71CF" w14:textId="77777777" w:rsidR="00E26789" w:rsidRPr="00A003F1" w:rsidRDefault="00E26789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55EA247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14:paraId="7A846E08" w14:textId="77777777" w:rsidR="00F2790E" w:rsidRPr="00A003F1" w:rsidRDefault="00F2790E" w:rsidP="00AE6C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457E2CDB" w14:textId="792B4EC8" w:rsidR="00182069" w:rsidRPr="00A003F1" w:rsidRDefault="009272F6" w:rsidP="00AE6C2D">
      <w:pPr>
        <w:tabs>
          <w:tab w:val="left" w:pos="284"/>
        </w:tabs>
        <w:autoSpaceDE w:val="0"/>
        <w:spacing w:line="276" w:lineRule="auto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22" w:history="1">
        <w:r w:rsidR="00182069" w:rsidRPr="00A003F1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ipercze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14:paraId="3F3EA9EA" w14:textId="77777777" w:rsidR="000A7C9A" w:rsidRPr="00A003F1" w:rsidRDefault="000A7C9A" w:rsidP="00AE6C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4BE40E43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14:paraId="0703FD2E" w14:textId="77777777"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3F148336" w14:textId="22A44F1C" w:rsidR="006F0510" w:rsidRPr="006F0510" w:rsidRDefault="006F0510" w:rsidP="00AE6C2D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14:paraId="10FA7C9F" w14:textId="66F4AEF2"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14:paraId="748B969B" w14:textId="77777777"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A1DB704" w14:textId="660D9E4A"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mail: </w:t>
      </w:r>
      <w:hyperlink r:id="rId23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5102CDEC" w14:textId="77777777"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Telefon: 71 776 58 12 , 71 776 58 13, 71 776 58 14</w:t>
      </w:r>
    </w:p>
    <w:p w14:paraId="453153FE" w14:textId="76CF9F79" w:rsidR="006F0510" w:rsidRPr="00C23B34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3B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14:paraId="1070238C" w14:textId="77777777" w:rsidR="00467061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14:paraId="57F84B0C" w14:textId="4CB2FD56" w:rsidR="00A107C8" w:rsidRPr="00A003F1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hAnsiTheme="minorHAnsi"/>
          <w:sz w:val="22"/>
          <w:szCs w:val="22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sectPr w:rsidR="00A107C8" w:rsidRPr="00A003F1" w:rsidSect="00332395"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F4442" w14:textId="77777777" w:rsidR="00FC19C3" w:rsidRDefault="00FC19C3" w:rsidP="00504733">
      <w:r>
        <w:separator/>
      </w:r>
    </w:p>
  </w:endnote>
  <w:endnote w:type="continuationSeparator" w:id="0">
    <w:p w14:paraId="630AD15B" w14:textId="77777777" w:rsidR="00FC19C3" w:rsidRDefault="00FC19C3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746009"/>
      <w:docPartObj>
        <w:docPartGallery w:val="Page Numbers (Bottom of Page)"/>
        <w:docPartUnique/>
      </w:docPartObj>
    </w:sdtPr>
    <w:sdtEndPr/>
    <w:sdtContent>
      <w:p w14:paraId="1A8A25E2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40DBFFF5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D1">
          <w:rPr>
            <w:noProof/>
          </w:rPr>
          <w:t>4</w:t>
        </w:r>
        <w:r>
          <w:fldChar w:fldCharType="end"/>
        </w:r>
      </w:p>
    </w:sdtContent>
  </w:sdt>
  <w:p w14:paraId="52F71DF7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AFF2" w14:textId="77777777" w:rsidR="00332395" w:rsidRPr="00C41932" w:rsidRDefault="009851D1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136F0557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252C841E" wp14:editId="37D53E8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C8C535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14:paraId="40426A7B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9BB62" w14:textId="77777777" w:rsidR="00FC19C3" w:rsidRDefault="00FC19C3" w:rsidP="00504733">
      <w:r>
        <w:separator/>
      </w:r>
    </w:p>
  </w:footnote>
  <w:footnote w:type="continuationSeparator" w:id="0">
    <w:p w14:paraId="3712E2C2" w14:textId="77777777" w:rsidR="00FC19C3" w:rsidRDefault="00FC19C3" w:rsidP="0050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9F166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706FEEFF" wp14:editId="1130AD24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D7E83B0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698EC22A" w14:textId="77777777" w:rsidR="00D51A96" w:rsidRDefault="009851D1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24BBAD2F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2359"/>
    <w:rsid w:val="000054C5"/>
    <w:rsid w:val="000060AC"/>
    <w:rsid w:val="00013900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765C6"/>
    <w:rsid w:val="000821BB"/>
    <w:rsid w:val="000844D5"/>
    <w:rsid w:val="00084B6A"/>
    <w:rsid w:val="0008748E"/>
    <w:rsid w:val="0009135C"/>
    <w:rsid w:val="000931AB"/>
    <w:rsid w:val="000A1E1A"/>
    <w:rsid w:val="000A326A"/>
    <w:rsid w:val="000A380F"/>
    <w:rsid w:val="000A5D5A"/>
    <w:rsid w:val="000A7C9A"/>
    <w:rsid w:val="000D0C22"/>
    <w:rsid w:val="000D464F"/>
    <w:rsid w:val="000D689C"/>
    <w:rsid w:val="000E4B9C"/>
    <w:rsid w:val="000F6DEC"/>
    <w:rsid w:val="000F73C9"/>
    <w:rsid w:val="0010062A"/>
    <w:rsid w:val="0010179F"/>
    <w:rsid w:val="0010181A"/>
    <w:rsid w:val="00101A1C"/>
    <w:rsid w:val="00102195"/>
    <w:rsid w:val="0010229F"/>
    <w:rsid w:val="00112144"/>
    <w:rsid w:val="001161E6"/>
    <w:rsid w:val="00116604"/>
    <w:rsid w:val="00117981"/>
    <w:rsid w:val="00117BFA"/>
    <w:rsid w:val="00121AEF"/>
    <w:rsid w:val="00123D9A"/>
    <w:rsid w:val="00133BB6"/>
    <w:rsid w:val="00140FF3"/>
    <w:rsid w:val="0014238A"/>
    <w:rsid w:val="00144CBB"/>
    <w:rsid w:val="001513AF"/>
    <w:rsid w:val="001523E0"/>
    <w:rsid w:val="00152564"/>
    <w:rsid w:val="001542EA"/>
    <w:rsid w:val="00160825"/>
    <w:rsid w:val="001615CE"/>
    <w:rsid w:val="0016385B"/>
    <w:rsid w:val="00166C7C"/>
    <w:rsid w:val="0017467E"/>
    <w:rsid w:val="00180C17"/>
    <w:rsid w:val="00182069"/>
    <w:rsid w:val="00182D48"/>
    <w:rsid w:val="00185F76"/>
    <w:rsid w:val="0019017F"/>
    <w:rsid w:val="001A0440"/>
    <w:rsid w:val="001A5925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F4C80"/>
    <w:rsid w:val="002019AE"/>
    <w:rsid w:val="002079F2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6264B"/>
    <w:rsid w:val="00263A1B"/>
    <w:rsid w:val="00271DF3"/>
    <w:rsid w:val="002749B9"/>
    <w:rsid w:val="00275B71"/>
    <w:rsid w:val="00277DE4"/>
    <w:rsid w:val="002835AF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445C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E6347"/>
    <w:rsid w:val="002F18AC"/>
    <w:rsid w:val="00303FF5"/>
    <w:rsid w:val="00305CD6"/>
    <w:rsid w:val="00306DB5"/>
    <w:rsid w:val="00311ADB"/>
    <w:rsid w:val="00315E75"/>
    <w:rsid w:val="003168BA"/>
    <w:rsid w:val="00322512"/>
    <w:rsid w:val="00332395"/>
    <w:rsid w:val="00337028"/>
    <w:rsid w:val="00340761"/>
    <w:rsid w:val="00343BEF"/>
    <w:rsid w:val="00343F7E"/>
    <w:rsid w:val="0034644E"/>
    <w:rsid w:val="003477AF"/>
    <w:rsid w:val="0035448D"/>
    <w:rsid w:val="00355AC0"/>
    <w:rsid w:val="00360D9E"/>
    <w:rsid w:val="00365150"/>
    <w:rsid w:val="0036523A"/>
    <w:rsid w:val="00367301"/>
    <w:rsid w:val="0037034D"/>
    <w:rsid w:val="00370E35"/>
    <w:rsid w:val="00371D52"/>
    <w:rsid w:val="0037205A"/>
    <w:rsid w:val="003757DE"/>
    <w:rsid w:val="00380F79"/>
    <w:rsid w:val="0038183E"/>
    <w:rsid w:val="003826BF"/>
    <w:rsid w:val="00384EF0"/>
    <w:rsid w:val="00385EAB"/>
    <w:rsid w:val="003918A6"/>
    <w:rsid w:val="00392230"/>
    <w:rsid w:val="003A1089"/>
    <w:rsid w:val="003A1BF8"/>
    <w:rsid w:val="003A4572"/>
    <w:rsid w:val="003B0A31"/>
    <w:rsid w:val="003B164B"/>
    <w:rsid w:val="003B22BA"/>
    <w:rsid w:val="003B510C"/>
    <w:rsid w:val="003B5E3A"/>
    <w:rsid w:val="003B6F9D"/>
    <w:rsid w:val="003C22B1"/>
    <w:rsid w:val="003C2BBD"/>
    <w:rsid w:val="003C2DCB"/>
    <w:rsid w:val="003C4C8E"/>
    <w:rsid w:val="003C78F5"/>
    <w:rsid w:val="003D36DD"/>
    <w:rsid w:val="003D7846"/>
    <w:rsid w:val="003E2C15"/>
    <w:rsid w:val="004029AE"/>
    <w:rsid w:val="00402AEE"/>
    <w:rsid w:val="00403692"/>
    <w:rsid w:val="00407786"/>
    <w:rsid w:val="00415EBE"/>
    <w:rsid w:val="00421775"/>
    <w:rsid w:val="00421CB2"/>
    <w:rsid w:val="00424780"/>
    <w:rsid w:val="00425202"/>
    <w:rsid w:val="00425D18"/>
    <w:rsid w:val="0043055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91D88"/>
    <w:rsid w:val="004A07E5"/>
    <w:rsid w:val="004A1D98"/>
    <w:rsid w:val="004A546E"/>
    <w:rsid w:val="004B2066"/>
    <w:rsid w:val="004B2E64"/>
    <w:rsid w:val="004B41CB"/>
    <w:rsid w:val="004B5CDD"/>
    <w:rsid w:val="004C308E"/>
    <w:rsid w:val="004C4E04"/>
    <w:rsid w:val="004D221E"/>
    <w:rsid w:val="004D76D5"/>
    <w:rsid w:val="004D78E4"/>
    <w:rsid w:val="004E24FB"/>
    <w:rsid w:val="004E3C7C"/>
    <w:rsid w:val="004E79DC"/>
    <w:rsid w:val="004F01A3"/>
    <w:rsid w:val="004F385A"/>
    <w:rsid w:val="00503304"/>
    <w:rsid w:val="00504733"/>
    <w:rsid w:val="00504963"/>
    <w:rsid w:val="00507828"/>
    <w:rsid w:val="0051092B"/>
    <w:rsid w:val="0051204B"/>
    <w:rsid w:val="00513850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6277"/>
    <w:rsid w:val="00561D50"/>
    <w:rsid w:val="00562EDB"/>
    <w:rsid w:val="0057354D"/>
    <w:rsid w:val="0058104D"/>
    <w:rsid w:val="00582676"/>
    <w:rsid w:val="00582C28"/>
    <w:rsid w:val="00583E36"/>
    <w:rsid w:val="0058526C"/>
    <w:rsid w:val="005858E9"/>
    <w:rsid w:val="0058659B"/>
    <w:rsid w:val="00590456"/>
    <w:rsid w:val="00591DD6"/>
    <w:rsid w:val="005A04DF"/>
    <w:rsid w:val="005A12A9"/>
    <w:rsid w:val="005A15D1"/>
    <w:rsid w:val="005A38CC"/>
    <w:rsid w:val="005B0BCF"/>
    <w:rsid w:val="005B25B7"/>
    <w:rsid w:val="005B280F"/>
    <w:rsid w:val="005B2FA0"/>
    <w:rsid w:val="005B4F38"/>
    <w:rsid w:val="005B7A7D"/>
    <w:rsid w:val="005C09E5"/>
    <w:rsid w:val="005C14DC"/>
    <w:rsid w:val="005C2EB2"/>
    <w:rsid w:val="005D0E00"/>
    <w:rsid w:val="005D47F5"/>
    <w:rsid w:val="005D6C5E"/>
    <w:rsid w:val="005E13D0"/>
    <w:rsid w:val="005E34DB"/>
    <w:rsid w:val="005E5134"/>
    <w:rsid w:val="005F0B4C"/>
    <w:rsid w:val="005F36A4"/>
    <w:rsid w:val="005F444E"/>
    <w:rsid w:val="00600D91"/>
    <w:rsid w:val="00611F0C"/>
    <w:rsid w:val="006126B9"/>
    <w:rsid w:val="00612EFC"/>
    <w:rsid w:val="006146E9"/>
    <w:rsid w:val="006215B8"/>
    <w:rsid w:val="00623559"/>
    <w:rsid w:val="00623B2B"/>
    <w:rsid w:val="00630C48"/>
    <w:rsid w:val="00630CF0"/>
    <w:rsid w:val="0063516C"/>
    <w:rsid w:val="006422C5"/>
    <w:rsid w:val="006425F6"/>
    <w:rsid w:val="00642654"/>
    <w:rsid w:val="006459EC"/>
    <w:rsid w:val="00647616"/>
    <w:rsid w:val="00652C01"/>
    <w:rsid w:val="00656527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4132"/>
    <w:rsid w:val="006A769E"/>
    <w:rsid w:val="006B2259"/>
    <w:rsid w:val="006B4674"/>
    <w:rsid w:val="006B540D"/>
    <w:rsid w:val="006B595B"/>
    <w:rsid w:val="006C1549"/>
    <w:rsid w:val="006C155B"/>
    <w:rsid w:val="006D1F89"/>
    <w:rsid w:val="006D2D5B"/>
    <w:rsid w:val="006D5A52"/>
    <w:rsid w:val="006E2931"/>
    <w:rsid w:val="006E6E20"/>
    <w:rsid w:val="006F0510"/>
    <w:rsid w:val="006F122B"/>
    <w:rsid w:val="006F40B4"/>
    <w:rsid w:val="006F743C"/>
    <w:rsid w:val="007015AC"/>
    <w:rsid w:val="0070200D"/>
    <w:rsid w:val="0070474A"/>
    <w:rsid w:val="00714790"/>
    <w:rsid w:val="007200E8"/>
    <w:rsid w:val="007244DE"/>
    <w:rsid w:val="007251B3"/>
    <w:rsid w:val="00726F2D"/>
    <w:rsid w:val="00733B21"/>
    <w:rsid w:val="00735E6F"/>
    <w:rsid w:val="007368AC"/>
    <w:rsid w:val="00743218"/>
    <w:rsid w:val="007435CA"/>
    <w:rsid w:val="0074406E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3443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32C7"/>
    <w:rsid w:val="00814DB5"/>
    <w:rsid w:val="00815AFC"/>
    <w:rsid w:val="008171B8"/>
    <w:rsid w:val="0082431F"/>
    <w:rsid w:val="008265CB"/>
    <w:rsid w:val="0083176E"/>
    <w:rsid w:val="00834696"/>
    <w:rsid w:val="00846BA2"/>
    <w:rsid w:val="00852723"/>
    <w:rsid w:val="008550C1"/>
    <w:rsid w:val="008641E2"/>
    <w:rsid w:val="0086423F"/>
    <w:rsid w:val="00866A67"/>
    <w:rsid w:val="00867C94"/>
    <w:rsid w:val="0087190B"/>
    <w:rsid w:val="00874B86"/>
    <w:rsid w:val="00875C86"/>
    <w:rsid w:val="00880681"/>
    <w:rsid w:val="008817CC"/>
    <w:rsid w:val="008828C1"/>
    <w:rsid w:val="0088335F"/>
    <w:rsid w:val="00885371"/>
    <w:rsid w:val="00897B2F"/>
    <w:rsid w:val="008A4DE3"/>
    <w:rsid w:val="008A5F61"/>
    <w:rsid w:val="008B35F5"/>
    <w:rsid w:val="008C2D7C"/>
    <w:rsid w:val="008C6141"/>
    <w:rsid w:val="008D03D2"/>
    <w:rsid w:val="008D23AC"/>
    <w:rsid w:val="008D2725"/>
    <w:rsid w:val="008D32E7"/>
    <w:rsid w:val="008D33AC"/>
    <w:rsid w:val="008E21A7"/>
    <w:rsid w:val="008E3780"/>
    <w:rsid w:val="008E3F5A"/>
    <w:rsid w:val="008E5A15"/>
    <w:rsid w:val="008F4537"/>
    <w:rsid w:val="00900EBA"/>
    <w:rsid w:val="009031A9"/>
    <w:rsid w:val="009052F2"/>
    <w:rsid w:val="009063F5"/>
    <w:rsid w:val="00914119"/>
    <w:rsid w:val="00916D30"/>
    <w:rsid w:val="009201E8"/>
    <w:rsid w:val="0092281C"/>
    <w:rsid w:val="0092378A"/>
    <w:rsid w:val="00923871"/>
    <w:rsid w:val="00923B2F"/>
    <w:rsid w:val="009240DB"/>
    <w:rsid w:val="009272F6"/>
    <w:rsid w:val="0093176F"/>
    <w:rsid w:val="00932830"/>
    <w:rsid w:val="00935FC1"/>
    <w:rsid w:val="009410CC"/>
    <w:rsid w:val="009411E0"/>
    <w:rsid w:val="009453DB"/>
    <w:rsid w:val="00950142"/>
    <w:rsid w:val="0095183B"/>
    <w:rsid w:val="00952110"/>
    <w:rsid w:val="00957A15"/>
    <w:rsid w:val="009612C3"/>
    <w:rsid w:val="009626F7"/>
    <w:rsid w:val="009638FC"/>
    <w:rsid w:val="009639CB"/>
    <w:rsid w:val="00971DED"/>
    <w:rsid w:val="00983038"/>
    <w:rsid w:val="009851D1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419B"/>
    <w:rsid w:val="009D5422"/>
    <w:rsid w:val="009E2698"/>
    <w:rsid w:val="009E724E"/>
    <w:rsid w:val="009E7EBF"/>
    <w:rsid w:val="00A003F1"/>
    <w:rsid w:val="00A07EC7"/>
    <w:rsid w:val="00A107C8"/>
    <w:rsid w:val="00A13E25"/>
    <w:rsid w:val="00A15769"/>
    <w:rsid w:val="00A21945"/>
    <w:rsid w:val="00A23448"/>
    <w:rsid w:val="00A26FC5"/>
    <w:rsid w:val="00A32E30"/>
    <w:rsid w:val="00A377DE"/>
    <w:rsid w:val="00A408F3"/>
    <w:rsid w:val="00A51241"/>
    <w:rsid w:val="00A54547"/>
    <w:rsid w:val="00A6044C"/>
    <w:rsid w:val="00A65DB1"/>
    <w:rsid w:val="00A66F21"/>
    <w:rsid w:val="00A71440"/>
    <w:rsid w:val="00A721C1"/>
    <w:rsid w:val="00A76E7A"/>
    <w:rsid w:val="00A84E74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C7A72"/>
    <w:rsid w:val="00AD5478"/>
    <w:rsid w:val="00AE083C"/>
    <w:rsid w:val="00AE2FC9"/>
    <w:rsid w:val="00AE6C2D"/>
    <w:rsid w:val="00AE7B30"/>
    <w:rsid w:val="00AF1104"/>
    <w:rsid w:val="00AF33F0"/>
    <w:rsid w:val="00AF362F"/>
    <w:rsid w:val="00AF46F1"/>
    <w:rsid w:val="00AF53FC"/>
    <w:rsid w:val="00B023DF"/>
    <w:rsid w:val="00B07915"/>
    <w:rsid w:val="00B172EF"/>
    <w:rsid w:val="00B173B3"/>
    <w:rsid w:val="00B232E9"/>
    <w:rsid w:val="00B250B0"/>
    <w:rsid w:val="00B3579F"/>
    <w:rsid w:val="00B36B44"/>
    <w:rsid w:val="00B40B72"/>
    <w:rsid w:val="00B41D37"/>
    <w:rsid w:val="00B41D7C"/>
    <w:rsid w:val="00B44DBD"/>
    <w:rsid w:val="00B463E3"/>
    <w:rsid w:val="00B5000F"/>
    <w:rsid w:val="00B50C5E"/>
    <w:rsid w:val="00B53822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923DE"/>
    <w:rsid w:val="00B93AE5"/>
    <w:rsid w:val="00BA0735"/>
    <w:rsid w:val="00BA36C9"/>
    <w:rsid w:val="00BB0F49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2142"/>
    <w:rsid w:val="00BF7AC6"/>
    <w:rsid w:val="00BF7B78"/>
    <w:rsid w:val="00C040EC"/>
    <w:rsid w:val="00C12289"/>
    <w:rsid w:val="00C17C90"/>
    <w:rsid w:val="00C21D92"/>
    <w:rsid w:val="00C23B34"/>
    <w:rsid w:val="00C25781"/>
    <w:rsid w:val="00C25F0D"/>
    <w:rsid w:val="00C26225"/>
    <w:rsid w:val="00C2627F"/>
    <w:rsid w:val="00C332B3"/>
    <w:rsid w:val="00C35581"/>
    <w:rsid w:val="00C44B61"/>
    <w:rsid w:val="00C47D8C"/>
    <w:rsid w:val="00C67077"/>
    <w:rsid w:val="00C67277"/>
    <w:rsid w:val="00C6769C"/>
    <w:rsid w:val="00C70180"/>
    <w:rsid w:val="00C72F42"/>
    <w:rsid w:val="00C73A82"/>
    <w:rsid w:val="00C74DA5"/>
    <w:rsid w:val="00C75CFF"/>
    <w:rsid w:val="00C81D7E"/>
    <w:rsid w:val="00C82D4B"/>
    <w:rsid w:val="00C8416B"/>
    <w:rsid w:val="00CA18AE"/>
    <w:rsid w:val="00CA4B89"/>
    <w:rsid w:val="00CA656C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5737"/>
    <w:rsid w:val="00CD7932"/>
    <w:rsid w:val="00CE03AA"/>
    <w:rsid w:val="00CE335E"/>
    <w:rsid w:val="00CE422A"/>
    <w:rsid w:val="00CE5427"/>
    <w:rsid w:val="00CE6213"/>
    <w:rsid w:val="00CE6C10"/>
    <w:rsid w:val="00CF0773"/>
    <w:rsid w:val="00CF27E7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5DF6"/>
    <w:rsid w:val="00D46486"/>
    <w:rsid w:val="00D51122"/>
    <w:rsid w:val="00D51A96"/>
    <w:rsid w:val="00D51D2F"/>
    <w:rsid w:val="00D54953"/>
    <w:rsid w:val="00D5498F"/>
    <w:rsid w:val="00D60B2B"/>
    <w:rsid w:val="00D61C2A"/>
    <w:rsid w:val="00D62E2E"/>
    <w:rsid w:val="00D65864"/>
    <w:rsid w:val="00D670FD"/>
    <w:rsid w:val="00D71C22"/>
    <w:rsid w:val="00D72FF0"/>
    <w:rsid w:val="00D75A93"/>
    <w:rsid w:val="00D7747A"/>
    <w:rsid w:val="00D81CC2"/>
    <w:rsid w:val="00D81F0B"/>
    <w:rsid w:val="00D85006"/>
    <w:rsid w:val="00D85444"/>
    <w:rsid w:val="00D8563F"/>
    <w:rsid w:val="00D926A3"/>
    <w:rsid w:val="00D9562B"/>
    <w:rsid w:val="00D961D9"/>
    <w:rsid w:val="00DA4482"/>
    <w:rsid w:val="00DB0266"/>
    <w:rsid w:val="00DB1877"/>
    <w:rsid w:val="00DB2A24"/>
    <w:rsid w:val="00DB7B87"/>
    <w:rsid w:val="00DC32F2"/>
    <w:rsid w:val="00DC40CF"/>
    <w:rsid w:val="00DD25EC"/>
    <w:rsid w:val="00DE502D"/>
    <w:rsid w:val="00DF4185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26789"/>
    <w:rsid w:val="00E334DD"/>
    <w:rsid w:val="00E34B0C"/>
    <w:rsid w:val="00E35EF8"/>
    <w:rsid w:val="00E372FC"/>
    <w:rsid w:val="00E40D85"/>
    <w:rsid w:val="00E52FD5"/>
    <w:rsid w:val="00E61E24"/>
    <w:rsid w:val="00E62E56"/>
    <w:rsid w:val="00E63C6E"/>
    <w:rsid w:val="00E64746"/>
    <w:rsid w:val="00E6583B"/>
    <w:rsid w:val="00E71A85"/>
    <w:rsid w:val="00E71C04"/>
    <w:rsid w:val="00E76A60"/>
    <w:rsid w:val="00E83E69"/>
    <w:rsid w:val="00E85EC2"/>
    <w:rsid w:val="00E86DFE"/>
    <w:rsid w:val="00E91ACA"/>
    <w:rsid w:val="00E969D0"/>
    <w:rsid w:val="00EA1F02"/>
    <w:rsid w:val="00EA7824"/>
    <w:rsid w:val="00EB26FF"/>
    <w:rsid w:val="00EB49E2"/>
    <w:rsid w:val="00EC3EB0"/>
    <w:rsid w:val="00EC4D43"/>
    <w:rsid w:val="00EC53CF"/>
    <w:rsid w:val="00ED07FA"/>
    <w:rsid w:val="00ED42CB"/>
    <w:rsid w:val="00ED476B"/>
    <w:rsid w:val="00ED4DCE"/>
    <w:rsid w:val="00ED5CDD"/>
    <w:rsid w:val="00EE36C9"/>
    <w:rsid w:val="00EF0D01"/>
    <w:rsid w:val="00EF2989"/>
    <w:rsid w:val="00EF314E"/>
    <w:rsid w:val="00EF3EC9"/>
    <w:rsid w:val="00EF7DE4"/>
    <w:rsid w:val="00F10201"/>
    <w:rsid w:val="00F11995"/>
    <w:rsid w:val="00F1283E"/>
    <w:rsid w:val="00F16337"/>
    <w:rsid w:val="00F21E39"/>
    <w:rsid w:val="00F257F5"/>
    <w:rsid w:val="00F26113"/>
    <w:rsid w:val="00F26DE6"/>
    <w:rsid w:val="00F2790E"/>
    <w:rsid w:val="00F3128B"/>
    <w:rsid w:val="00F32099"/>
    <w:rsid w:val="00F34BBC"/>
    <w:rsid w:val="00F40EF6"/>
    <w:rsid w:val="00F40FDC"/>
    <w:rsid w:val="00F43CE5"/>
    <w:rsid w:val="00F47ABA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97E7C"/>
    <w:rsid w:val="00FA454A"/>
    <w:rsid w:val="00FA63D7"/>
    <w:rsid w:val="00FA7A2C"/>
    <w:rsid w:val="00FB046E"/>
    <w:rsid w:val="00FB0679"/>
    <w:rsid w:val="00FB3C0A"/>
    <w:rsid w:val="00FB57E2"/>
    <w:rsid w:val="00FB6979"/>
    <w:rsid w:val="00FB7172"/>
    <w:rsid w:val="00FC19C3"/>
    <w:rsid w:val="00FC7969"/>
    <w:rsid w:val="00FD1540"/>
    <w:rsid w:val="00FD204A"/>
    <w:rsid w:val="00FE3402"/>
    <w:rsid w:val="00FE3E26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  <w14:docId w14:val="58DB2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iej.syrek@dip.dolnyslask.pl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dip.dolnyslask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tacjacovid-turystyka.dolnyslask.pl" TargetMode="External"/><Relationship Id="rId17" Type="http://schemas.openxmlformats.org/officeDocument/2006/relationships/hyperlink" Target="https://dotacjacovid-turystyka.dolnyslask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tacjacovid-turystyka.dolnyslask.pl" TargetMode="External"/><Relationship Id="rId20" Type="http://schemas.openxmlformats.org/officeDocument/2006/relationships/hyperlink" Target="http://www.funduszeeuropejskie.gov.pl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tacjacovid-turystyka.dolnyslask.p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otacjacovid-turystyka.dolnyslask.pl" TargetMode="External"/><Relationship Id="rId23" Type="http://schemas.openxmlformats.org/officeDocument/2006/relationships/hyperlink" Target="mailto:info.dip@umwd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tacjacovid-turystyka.dolnyslask.pl" TargetMode="External"/><Relationship Id="rId19" Type="http://schemas.openxmlformats.org/officeDocument/2006/relationships/hyperlink" Target="http://www.dip.dolnyslask.pl" TargetMode="Externa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dotacjacovid-turystyka.dolnyslask.pl" TargetMode="External"/><Relationship Id="rId14" Type="http://schemas.openxmlformats.org/officeDocument/2006/relationships/hyperlink" Target="https://snow-dip.dolnyslask.pl/" TargetMode="External"/><Relationship Id="rId22" Type="http://schemas.openxmlformats.org/officeDocument/2006/relationships/hyperlink" Target="http://www.dip.dolnyslask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1BF3-DB0D-4720-AA88-59C8697A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10</Pages>
  <Words>3471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kop</cp:lastModifiedBy>
  <cp:revision>163</cp:revision>
  <cp:lastPrinted>2020-07-27T05:41:00Z</cp:lastPrinted>
  <dcterms:created xsi:type="dcterms:W3CDTF">2020-06-09T09:08:00Z</dcterms:created>
  <dcterms:modified xsi:type="dcterms:W3CDTF">2020-08-03T10:24:00Z</dcterms:modified>
</cp:coreProperties>
</file>