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0E" w:rsidRPr="00E26377" w:rsidRDefault="00F2790E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02AEE" w:rsidRDefault="00402AEE" w:rsidP="00402AEE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3918A6">
        <w:rPr>
          <w:rFonts w:ascii="Calibri" w:hAnsi="Calibri" w:cs="Arial"/>
          <w:b/>
          <w:sz w:val="32"/>
          <w:szCs w:val="32"/>
        </w:rPr>
        <w:t>402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:rsidR="00402AEE" w:rsidRDefault="00402AEE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257CE7" w:rsidRPr="009C4473" w:rsidRDefault="00257CE7" w:rsidP="00257CE7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FD1540" w:rsidRDefault="00FD1540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:rsidR="00402AEE" w:rsidRPr="00536C0C" w:rsidRDefault="00AD5478" w:rsidP="00AD5478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:rsidR="00257CE7" w:rsidRPr="00B811DD" w:rsidRDefault="00257CE7" w:rsidP="00257CE7">
      <w:pPr>
        <w:autoSpaceDE w:val="0"/>
        <w:contextualSpacing/>
        <w:jc w:val="center"/>
        <w:rPr>
          <w:rFonts w:cs="Calibri"/>
          <w:b/>
          <w:bCs/>
          <w:sz w:val="28"/>
          <w:szCs w:val="28"/>
        </w:rPr>
      </w:pPr>
    </w:p>
    <w:p w:rsidR="00257CE7" w:rsidRPr="00E26377" w:rsidRDefault="00257CE7" w:rsidP="00257CE7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:rsidR="00257CE7" w:rsidRPr="009C4473" w:rsidRDefault="00257CE7" w:rsidP="00257CE7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:rsidR="00257CE7" w:rsidRPr="008A4DE3" w:rsidRDefault="00257CE7" w:rsidP="00257CE7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:rsidR="00257CE7" w:rsidRDefault="00257CE7" w:rsidP="00257CE7">
      <w:pPr>
        <w:autoSpaceDE w:val="0"/>
        <w:contextualSpacing/>
        <w:jc w:val="center"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:rsidR="00257CE7" w:rsidRDefault="00257CE7" w:rsidP="00547B13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7A0BD4" w:rsidRDefault="007A0BD4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9C4473" w:rsidRDefault="009C4473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871D1" w:rsidRPr="00E26377" w:rsidRDefault="004871D1" w:rsidP="007A0BD4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02AEE" w:rsidRDefault="00402AEE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FD1540" w:rsidRDefault="00FD1540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AD5478" w:rsidRDefault="00AD5478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835AF" w:rsidRDefault="002835AF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A0BD4" w:rsidRPr="00E26377" w:rsidRDefault="007A0BD4" w:rsidP="00402A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:rsidR="00402AEE" w:rsidRDefault="007A0BD4" w:rsidP="00402AEE">
      <w:pPr>
        <w:jc w:val="center"/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E26789">
        <w:rPr>
          <w:rFonts w:asciiTheme="minorHAnsi" w:hAnsiTheme="minorHAnsi"/>
          <w:b/>
        </w:rPr>
        <w:t>08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6E2931">
        <w:rPr>
          <w:rFonts w:asciiTheme="minorHAnsi" w:hAnsiTheme="minorHAnsi"/>
          <w:b/>
        </w:rPr>
        <w:t>2</w:t>
      </w:r>
      <w:r w:rsidR="002E6347">
        <w:rPr>
          <w:rFonts w:asciiTheme="minorHAnsi" w:hAnsiTheme="minorHAnsi"/>
          <w:b/>
        </w:rPr>
        <w:t>0</w:t>
      </w:r>
      <w:r w:rsidR="00470747">
        <w:rPr>
          <w:rFonts w:asciiTheme="minorHAnsi" w:hAnsiTheme="minorHAnsi"/>
          <w:b/>
        </w:rPr>
        <w:t>.0</w:t>
      </w:r>
      <w:r w:rsidR="006215B8">
        <w:rPr>
          <w:rFonts w:asciiTheme="minorHAnsi" w:hAnsiTheme="minorHAnsi"/>
          <w:b/>
        </w:rPr>
        <w:t>7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6215B8">
        <w:rPr>
          <w:rFonts w:asciiTheme="minorHAnsi" w:hAnsiTheme="minorHAnsi"/>
          <w:b/>
        </w:rPr>
        <w:t>2</w:t>
      </w:r>
      <w:r w:rsidR="006C155B">
        <w:rPr>
          <w:rFonts w:asciiTheme="minorHAnsi" w:hAnsiTheme="minorHAnsi"/>
          <w:b/>
        </w:rPr>
        <w:t>8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6215B8">
        <w:rPr>
          <w:rFonts w:asciiTheme="minorHAnsi" w:hAnsiTheme="minorHAnsi"/>
          <w:b/>
        </w:rPr>
        <w:t>7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:rsidR="00EC4D43" w:rsidRPr="00402AEE" w:rsidRDefault="00402AEE" w:rsidP="00402AEE">
      <w:pPr>
        <w:jc w:val="center"/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>lub do przekroczenia 150% alokacji przewidzianej na nabór</w:t>
      </w:r>
      <w:r>
        <w:rPr>
          <w:rFonts w:cstheme="minorHAnsi"/>
          <w:b/>
        </w:rPr>
        <w:t xml:space="preserve">. </w:t>
      </w:r>
    </w:p>
    <w:p w:rsidR="00EC4D43" w:rsidRPr="00E26377" w:rsidRDefault="00EC4D43" w:rsidP="00F2790E">
      <w:pPr>
        <w:autoSpaceDE w:val="0"/>
        <w:contextualSpacing/>
        <w:jc w:val="center"/>
        <w:rPr>
          <w:rFonts w:ascii="Calibri" w:hAnsi="Calibri" w:cs="Calibri"/>
          <w:b/>
          <w:bCs/>
        </w:rPr>
      </w:pPr>
    </w:p>
    <w:p w:rsidR="002876B4" w:rsidRPr="006150DB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:rsidR="009D3A77" w:rsidRDefault="009D3A77" w:rsidP="009D3A77">
      <w:pPr>
        <w:jc w:val="both"/>
        <w:rPr>
          <w:rFonts w:asciiTheme="minorHAnsi" w:hAnsiTheme="minorHAnsi"/>
          <w:b/>
          <w:i/>
        </w:rPr>
      </w:pPr>
    </w:p>
    <w:p w:rsid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:rsidR="00402AEE" w:rsidRPr="00ED476B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ED476B" w:rsidRPr="00ED476B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402AEE" w:rsidRDefault="00402AEE" w:rsidP="009272F6">
      <w:pPr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:rsidR="00402AEE" w:rsidRPr="00402AEE" w:rsidRDefault="00402AEE" w:rsidP="009272F6">
      <w:pPr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:rsidR="00402AEE" w:rsidRPr="00402AEE" w:rsidRDefault="00402AEE" w:rsidP="00402AEE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303FF5" w:rsidRPr="00303FF5" w:rsidRDefault="00402AEE" w:rsidP="00303FF5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:rsidR="00303FF5" w:rsidRDefault="00402AEE" w:rsidP="00303FF5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:rsidR="00303FF5" w:rsidRPr="00303FF5" w:rsidRDefault="00303FF5" w:rsidP="00303FF5">
      <w:pPr>
        <w:pStyle w:val="ListParagraph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Theme="minorHAnsi" w:hAnsiTheme="minorHAnsi"/>
          <w:b/>
        </w:rPr>
      </w:pPr>
      <w:r w:rsidRPr="00303FF5">
        <w:rPr>
          <w:rFonts w:asciiTheme="minorHAnsi" w:hAnsiTheme="minorHAnsi"/>
          <w:b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:rsidR="0010181A" w:rsidRPr="00A003F1" w:rsidRDefault="0010181A" w:rsidP="00B173B3">
      <w:pPr>
        <w:rPr>
          <w:rFonts w:asciiTheme="minorHAnsi" w:hAnsiTheme="minorHAnsi"/>
          <w:sz w:val="22"/>
          <w:szCs w:val="22"/>
        </w:rPr>
      </w:pPr>
    </w:p>
    <w:p w:rsidR="009453DB" w:rsidRPr="00402AEE" w:rsidRDefault="009453DB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:rsidR="009453DB" w:rsidRDefault="009453DB" w:rsidP="009453DB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:rsidR="00402AEE" w:rsidRPr="00402AEE" w:rsidRDefault="00402AEE" w:rsidP="00402AEE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rejestrowych, innych dokumentach)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402AEE" w:rsidRP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rejestrowych, innych dokumentach) w zakresie: 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:rsidR="00402AEE" w:rsidRPr="00402AEE" w:rsidRDefault="00402AEE" w:rsidP="00AD5478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:rsidR="00402AEE" w:rsidRDefault="00402AEE" w:rsidP="00AD5478">
      <w:pPr>
        <w:autoSpaceDE w:val="0"/>
        <w:ind w:left="284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:rsidR="00303FF5" w:rsidRPr="00303FF5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:rsidR="00303FF5" w:rsidRPr="00402AEE" w:rsidRDefault="00303FF5" w:rsidP="00303FF5">
      <w:pPr>
        <w:autoSpaceDE w:val="0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:rsidR="00FC7969" w:rsidRDefault="00FC7969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013900" w:rsidRPr="00A003F1" w:rsidRDefault="00013900" w:rsidP="00440B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</w:p>
    <w:p w:rsidR="00F2790E" w:rsidRPr="00E023F8" w:rsidRDefault="00F2790E" w:rsidP="00B173B3">
      <w:pPr>
        <w:rPr>
          <w:rFonts w:asciiTheme="minorHAnsi" w:hAnsiTheme="minorHAnsi"/>
          <w:sz w:val="22"/>
          <w:szCs w:val="22"/>
        </w:rPr>
      </w:pPr>
    </w:p>
    <w:p w:rsidR="00402AEE" w:rsidRPr="00A93592" w:rsidRDefault="00402AEE" w:rsidP="00402AEE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:rsidR="00402AEE" w:rsidRPr="00A93592" w:rsidRDefault="00402AEE" w:rsidP="00402AE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02AEE" w:rsidRPr="00A93592" w:rsidRDefault="00402AEE" w:rsidP="00402AEE">
      <w:pPr>
        <w:pStyle w:val="Default"/>
        <w:jc w:val="center"/>
        <w:rPr>
          <w:rFonts w:asciiTheme="minorHAnsi" w:hAnsiTheme="minorHAnsi"/>
          <w:color w:val="auto"/>
        </w:rPr>
      </w:pPr>
      <w:r w:rsidRPr="00225967">
        <w:rPr>
          <w:rFonts w:ascii="Calibri" w:hAnsi="Calibri"/>
          <w:b/>
          <w:color w:val="auto"/>
          <w:sz w:val="22"/>
          <w:szCs w:val="22"/>
        </w:rPr>
        <w:t>1</w:t>
      </w:r>
      <w:r w:rsidR="003B22BA">
        <w:rPr>
          <w:rFonts w:ascii="Calibri" w:hAnsi="Calibri"/>
          <w:b/>
          <w:color w:val="auto"/>
          <w:sz w:val="22"/>
          <w:szCs w:val="22"/>
        </w:rPr>
        <w:t>6</w:t>
      </w:r>
      <w:r w:rsidRPr="00225967">
        <w:rPr>
          <w:rFonts w:ascii="Calibri" w:hAnsi="Calibri"/>
          <w:b/>
          <w:color w:val="auto"/>
          <w:sz w:val="22"/>
          <w:szCs w:val="22"/>
        </w:rPr>
        <w:t> </w:t>
      </w:r>
      <w:r w:rsidR="003B22BA">
        <w:rPr>
          <w:rFonts w:ascii="Calibri" w:hAnsi="Calibri"/>
          <w:b/>
          <w:color w:val="auto"/>
          <w:sz w:val="22"/>
          <w:szCs w:val="22"/>
        </w:rPr>
        <w:t>734</w:t>
      </w:r>
      <w:r w:rsidRPr="00225967">
        <w:rPr>
          <w:rFonts w:ascii="Calibri" w:hAnsi="Calibri"/>
          <w:b/>
          <w:color w:val="auto"/>
          <w:sz w:val="22"/>
          <w:szCs w:val="22"/>
        </w:rPr>
        <w:t> </w:t>
      </w:r>
      <w:r w:rsidR="003B22BA">
        <w:rPr>
          <w:rFonts w:ascii="Calibri" w:hAnsi="Calibri"/>
          <w:b/>
          <w:color w:val="auto"/>
          <w:sz w:val="22"/>
          <w:szCs w:val="22"/>
        </w:rPr>
        <w:t>515</w:t>
      </w:r>
      <w:r w:rsidRPr="00225967">
        <w:rPr>
          <w:rFonts w:ascii="Calibri" w:hAnsi="Calibri"/>
          <w:b/>
          <w:color w:val="auto"/>
          <w:sz w:val="22"/>
          <w:szCs w:val="22"/>
        </w:rPr>
        <w:t>,00</w:t>
      </w:r>
      <w:r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eastAsia="Calibri" w:hAnsiTheme="minorHAnsi"/>
          <w:b/>
          <w:color w:val="auto"/>
        </w:rPr>
        <w:t>EUR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="003B22BA">
        <w:rPr>
          <w:rFonts w:asciiTheme="minorHAnsi" w:hAnsiTheme="minorHAnsi"/>
          <w:color w:val="auto"/>
          <w:sz w:val="22"/>
          <w:szCs w:val="22"/>
        </w:rPr>
        <w:t>74 743 038</w:t>
      </w:r>
      <w:bookmarkStart w:id="0" w:name="_GoBack"/>
      <w:bookmarkEnd w:id="0"/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>4,4664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lipiec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402AEE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</w:p>
    <w:p w:rsidR="00402AEE" w:rsidRPr="00A93592" w:rsidRDefault="00402AEE" w:rsidP="00402AEE">
      <w:pPr>
        <w:pStyle w:val="Default"/>
        <w:jc w:val="both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:rsidR="00402AEE" w:rsidRPr="00A93592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402AEE">
      <w:pPr>
        <w:spacing w:after="100" w:afterAutospacing="1" w:line="276" w:lineRule="auto"/>
        <w:jc w:val="both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150% alokacji, w przypadku, gdy wartość dofinansowania pozytywnie ocenianych projektów w ramach puli 150% alokacji nie przekroczy tej wartości. Decyzję w tym zakresie podejmuje Dyrektor DIP. Informacja w tym zakresie zamieszczania jest na stronie internetowej niezwłocznie w formie komunikatu. </w:t>
      </w:r>
    </w:p>
    <w:p w:rsidR="006755EB" w:rsidRPr="00A003F1" w:rsidRDefault="006755E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:rsidR="00436F1C" w:rsidRPr="00A003F1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C4C8E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:rsidR="00A721C1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:rsidR="00A721C1" w:rsidRPr="00A93592" w:rsidRDefault="00A721C1" w:rsidP="00A721C1">
      <w:pPr>
        <w:pStyle w:val="Default"/>
        <w:spacing w:line="276" w:lineRule="auto"/>
        <w:jc w:val="both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:rsid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721C1" w:rsidRPr="00A721C1" w:rsidRDefault="00A721C1" w:rsidP="00A721C1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:rsidR="00A721C1" w:rsidRPr="00A93592" w:rsidRDefault="00A721C1" w:rsidP="00A721C1">
      <w:pPr>
        <w:pStyle w:val="Default"/>
        <w:tabs>
          <w:tab w:val="left" w:pos="709"/>
        </w:tabs>
        <w:spacing w:line="276" w:lineRule="auto"/>
        <w:jc w:val="center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:rsidR="003C4C8E" w:rsidRPr="00A93592" w:rsidRDefault="003C4C8E" w:rsidP="003C4C8E">
      <w:pPr>
        <w:pStyle w:val="Default"/>
        <w:tabs>
          <w:tab w:val="left" w:pos="709"/>
        </w:tabs>
        <w:spacing w:line="276" w:lineRule="auto"/>
        <w:jc w:val="both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:rsidR="00303FF5" w:rsidRDefault="00303FF5" w:rsidP="007B3B41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F2790E" w:rsidRDefault="00436F1C" w:rsidP="007B3B41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:rsidR="00E023F8" w:rsidRPr="00A003F1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:rsidR="00F2790E" w:rsidRPr="00A003F1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7B3B41" w:rsidRDefault="003C4C8E" w:rsidP="003C4C8E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:rsidR="003C4C8E" w:rsidRDefault="003C4C8E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11ADB" w:rsidRPr="00311ADB" w:rsidRDefault="00311ADB" w:rsidP="00311ADB">
      <w:pPr>
        <w:spacing w:line="276" w:lineRule="auto"/>
        <w:ind w:left="11" w:hanging="11"/>
        <w:jc w:val="both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:rsidR="0037034D" w:rsidRPr="003C4C8E" w:rsidRDefault="003C4C8E" w:rsidP="003C4C8E">
      <w:pPr>
        <w:autoSpaceDE w:val="0"/>
        <w:contextualSpacing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:rsidR="003C4C8E" w:rsidRDefault="003C4C8E" w:rsidP="003C4C8E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="003C4C8E" w:rsidRPr="00A003F1" w:rsidRDefault="003C4C8E" w:rsidP="003C4C8E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:rsidR="003C4C8E" w:rsidRDefault="003C4C8E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6646BD" w:rsidRPr="00A721C1" w:rsidRDefault="006646BD" w:rsidP="00A721C1">
      <w:pPr>
        <w:jc w:val="both"/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:rsidR="006755EB" w:rsidRDefault="006755EB" w:rsidP="006755EB">
      <w:pPr>
        <w:tabs>
          <w:tab w:val="left" w:pos="3290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303FF5" w:rsidRPr="009272F6" w:rsidRDefault="00303FF5" w:rsidP="009272F6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:rsidR="00C73A82" w:rsidRPr="00C73A82" w:rsidRDefault="00C73A82" w:rsidP="00C73A82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>dnia 13 lipca 2020 r. do godz. 22</w:t>
      </w:r>
      <w:r w:rsidRPr="00C73A82">
        <w:rPr>
          <w:rFonts w:asciiTheme="minorHAnsi" w:hAnsiTheme="minorHAnsi" w:cstheme="minorHAnsi"/>
          <w:b/>
          <w:sz w:val="22"/>
          <w:szCs w:val="22"/>
        </w:rPr>
        <w:t>.00 dnia 19 lipca 2020 r.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Po wypełnieniu wniosku należy skorzystać z funkcji „Sp</w:t>
      </w:r>
      <w:r w:rsidR="00513850">
        <w:rPr>
          <w:rFonts w:asciiTheme="minorHAnsi" w:hAnsiTheme="minorHAnsi" w:cstheme="minorHAnsi"/>
          <w:sz w:val="22"/>
          <w:szCs w:val="22"/>
        </w:rPr>
        <w:t xml:space="preserve">rawdź” (mieszczącej się </w:t>
      </w:r>
      <w:r w:rsidRPr="00C73A82">
        <w:rPr>
          <w:rFonts w:asciiTheme="minorHAnsi" w:hAnsiTheme="minorHAnsi" w:cstheme="minorHAnsi"/>
          <w:sz w:val="22"/>
          <w:szCs w:val="22"/>
        </w:rPr>
        <w:t>w górnej części aplikacji Generatora Wniosków), mającej na celu przeprowadzenie walidacji poprawności wprowadzonych danych. Ponad</w:t>
      </w:r>
      <w:r w:rsidR="00513850">
        <w:rPr>
          <w:rFonts w:asciiTheme="minorHAnsi" w:hAnsiTheme="minorHAnsi" w:cstheme="minorHAnsi"/>
          <w:sz w:val="22"/>
          <w:szCs w:val="22"/>
        </w:rPr>
        <w:t xml:space="preserve">to system umożliwia tworzenie, </w:t>
      </w:r>
      <w:r w:rsidRPr="00C73A82">
        <w:rPr>
          <w:rFonts w:asciiTheme="minorHAnsi" w:hAnsiTheme="minorHAnsi" w:cstheme="minorHAnsi"/>
          <w:sz w:val="22"/>
          <w:szCs w:val="22"/>
        </w:rPr>
        <w:t>edycję oraz wydruk wniosków o dofinansowanie.</w:t>
      </w: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lastRenderedPageBreak/>
        <w:t xml:space="preserve">Po wypełnieniu formularza wniosku i upewnieniu się o jego poprawności należy skorzystać z przycisku " Przedstaw dane do wysłania". </w:t>
      </w:r>
    </w:p>
    <w:p w:rsid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:rsidR="00C73A82" w:rsidRP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E2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:rsidR="00C73A82" w:rsidRDefault="00C73A82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:rsidR="00C73A82" w:rsidRPr="00C73A82" w:rsidRDefault="00C73A82" w:rsidP="00C73A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od godz. 08:00 dnia 20.07.2020 r. do godz. 15:00 dnia </w:t>
      </w:r>
      <w:r w:rsidR="006C155B">
        <w:rPr>
          <w:rFonts w:asciiTheme="minorHAnsi" w:hAnsiTheme="minorHAnsi" w:cstheme="minorHAnsi"/>
          <w:sz w:val="22"/>
          <w:szCs w:val="22"/>
        </w:rPr>
        <w:t>28</w:t>
      </w:r>
      <w:r w:rsidRPr="00C73A82">
        <w:rPr>
          <w:rFonts w:asciiTheme="minorHAnsi" w:hAnsiTheme="minorHAnsi" w:cstheme="minorHAnsi"/>
          <w:sz w:val="22"/>
          <w:szCs w:val="22"/>
        </w:rPr>
        <w:t xml:space="preserve"> .07.2020 r.</w:t>
      </w:r>
    </w:p>
    <w:p w:rsidR="00C73A82" w:rsidRPr="00C73A82" w:rsidRDefault="00C73A82" w:rsidP="00C73A8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lub do przekroczenia 150% alokacji przewidzianej na niniejszy nabór.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8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513850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:rsid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>wprowadzeniu powyższych danych należy nacisnąć przycisk „Wyślij wniosek do Instytucji”. Po wypełnieniu i wysłaniu danych pojawi się okno z komunikatem "Wniosek został wysłany do Instytucji”.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150% alokacji przewidzianej na niniejszy nabór.</w:t>
      </w:r>
    </w:p>
    <w:p w:rsidR="00C73A82" w:rsidRPr="00C73A82" w:rsidRDefault="00C73A82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40B4" w:rsidRDefault="006F40B4" w:rsidP="00C73A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A82" w:rsidRDefault="00C73A82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20 do 22 lipca 2020 r. lub do przekroczenia 150%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ePUAP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0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2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2" w:history="1">
        <w:r w:rsidRPr="003C4C8E">
          <w:rPr>
            <w:rStyle w:val="Hyperlink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3" w:history="1">
        <w:r w:rsidR="00C73A82" w:rsidRPr="00637EDE">
          <w:rPr>
            <w:rStyle w:val="Hyperlink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4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5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6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:rsidR="003C4C8E" w:rsidRPr="003C4C8E" w:rsidRDefault="003C4C8E" w:rsidP="003C4C8E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ION przewiduje możliwości skrócenia terminu składania wniosków o dofinansowanie, w przypadku, gdy wartość dofinansowania złożonych wniosków osiągnie pułap 150% alokacji dla niniejszego naboru.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7" w:history="1">
        <w:r w:rsidRPr="003C4C8E">
          <w:rPr>
            <w:rStyle w:val="Hyperlink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3C4C8E" w:rsidRPr="003C4C8E" w:rsidRDefault="003C4C8E" w:rsidP="003C4C8E">
      <w:pPr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:rsidR="003C4C8E" w:rsidRPr="003C4C8E" w:rsidRDefault="003C4C8E" w:rsidP="003C4C8E">
      <w:pPr>
        <w:autoSpaceDE w:val="0"/>
        <w:autoSpaceDN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E85EC2" w:rsidRPr="00E85EC2" w:rsidRDefault="005B0BCF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:rsidR="005B0BCF" w:rsidRDefault="005B0BCF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:rsidR="00914119" w:rsidRDefault="00914119" w:rsidP="00E85EC2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:rsidR="00E85EC2" w:rsidRP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:rsidR="00E85EC2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63C6E" w:rsidRDefault="00E85EC2" w:rsidP="00E85EC2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:rsidR="00E63C6E" w:rsidRPr="00A003F1" w:rsidRDefault="00E63C6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:rsidR="00F2790E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793877" w:rsidRDefault="000A7C9A" w:rsidP="00F40FD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:rsidR="00440B2D" w:rsidRPr="00440B2D" w:rsidRDefault="00440B2D" w:rsidP="00F40FDC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87190B" w:rsidRDefault="00487CF3" w:rsidP="00FC7969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:rsidR="00260F26" w:rsidRPr="00A003F1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:rsidR="00F2790E" w:rsidRPr="00A003F1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8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19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B41D37">
        <w:rPr>
          <w:rFonts w:asciiTheme="minorHAnsi" w:hAnsiTheme="minorHAnsi" w:cs="Calibri"/>
          <w:b/>
          <w:sz w:val="22"/>
          <w:szCs w:val="22"/>
        </w:rPr>
        <w:t xml:space="preserve">wrzesień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:rsidR="009272F6" w:rsidRPr="00536C0C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Default="009272F6" w:rsidP="009272F6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0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:rsidR="00F2790E" w:rsidRPr="00A003F1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:rsidR="00F2790E" w:rsidRPr="00A003F1" w:rsidRDefault="00F2790E" w:rsidP="00440B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:rsidR="009272F6" w:rsidRPr="00536C0C" w:rsidRDefault="009272F6" w:rsidP="009272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9272F6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:rsidR="00E26789" w:rsidRPr="00A003F1" w:rsidRDefault="00E26789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:rsidR="00F2790E" w:rsidRPr="00A003F1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82069" w:rsidRPr="00A003F1" w:rsidRDefault="009272F6" w:rsidP="000A7C9A">
      <w:pPr>
        <w:tabs>
          <w:tab w:val="left" w:pos="284"/>
        </w:tabs>
        <w:autoSpaceDE w:val="0"/>
        <w:spacing w:line="276" w:lineRule="auto"/>
        <w:jc w:val="both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1" w:history="1">
        <w:r w:rsidR="00182069" w:rsidRPr="00A003F1">
          <w:rPr>
            <w:rStyle w:val="Hyperlink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yperlink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:rsidR="000A7C9A" w:rsidRPr="00A003F1" w:rsidRDefault="000A7C9A" w:rsidP="00440B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9272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:rsidR="00F2790E" w:rsidRPr="00A003F1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6F0510" w:rsidRDefault="006F0510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:rsidR="006F0510" w:rsidRPr="006F0510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22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Telefon: 71 776 58 12 , 71 776 58 13, 71 776 58 14</w:t>
      </w:r>
    </w:p>
    <w:p w:rsidR="006F0510" w:rsidRPr="006F0510" w:rsidRDefault="006F0510" w:rsidP="00487697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:rsidR="006F0510" w:rsidRPr="006F0510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67061" w:rsidRDefault="006F0510" w:rsidP="00467061">
      <w:pPr>
        <w:autoSpaceDE w:val="0"/>
        <w:spacing w:after="160" w:line="259" w:lineRule="auto"/>
        <w:ind w:left="284"/>
        <w:contextualSpacing/>
        <w:jc w:val="center"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:rsidR="00A107C8" w:rsidRPr="00A003F1" w:rsidRDefault="006F0510" w:rsidP="009272F6">
      <w:pPr>
        <w:autoSpaceDE w:val="0"/>
        <w:spacing w:after="160" w:line="259" w:lineRule="auto"/>
        <w:ind w:left="284"/>
        <w:contextualSpacing/>
        <w:jc w:val="center"/>
        <w:rPr>
          <w:rFonts w:asciiTheme="minorHAnsi" w:hAnsiTheme="minorHAnsi"/>
          <w:sz w:val="22"/>
          <w:szCs w:val="22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sectPr w:rsidR="00A107C8" w:rsidRPr="00A003F1" w:rsidSect="00332395"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77" w:rsidRDefault="002A2877" w:rsidP="00504733">
      <w:r>
        <w:separator/>
      </w:r>
    </w:p>
  </w:endnote>
  <w:endnote w:type="continuationSeparator" w:id="0">
    <w:p w:rsidR="002A2877" w:rsidRDefault="002A2877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315668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E31413">
          <w:rPr>
            <w:noProof/>
          </w:rPr>
          <w:t>10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315668" w:rsidP="00332395">
    <w:pPr>
      <w:jc w:val="center"/>
      <w:rPr>
        <w:rFonts w:asciiTheme="minorHAnsi" w:hAnsiTheme="minorHAnsi"/>
        <w:noProof/>
        <w:sz w:val="12"/>
        <w:szCs w:val="12"/>
      </w:rPr>
    </w:pPr>
    <w:r w:rsidRPr="00315668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77" w:rsidRDefault="002A2877" w:rsidP="00504733">
      <w:r>
        <w:separator/>
      </w:r>
    </w:p>
  </w:footnote>
  <w:footnote w:type="continuationSeparator" w:id="0">
    <w:p w:rsidR="002A2877" w:rsidRDefault="002A2877" w:rsidP="0050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315668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F4C80"/>
    <w:rsid w:val="002019AE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3A1B"/>
    <w:rsid w:val="00271DF3"/>
    <w:rsid w:val="002749B9"/>
    <w:rsid w:val="00275B71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2877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668"/>
    <w:rsid w:val="00315E75"/>
    <w:rsid w:val="003168BA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22BA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8E4"/>
    <w:rsid w:val="004E24FB"/>
    <w:rsid w:val="004E3C7C"/>
    <w:rsid w:val="004E79DC"/>
    <w:rsid w:val="004F01A3"/>
    <w:rsid w:val="004F385A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5B7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769E"/>
    <w:rsid w:val="006B2259"/>
    <w:rsid w:val="006B4674"/>
    <w:rsid w:val="006B540D"/>
    <w:rsid w:val="006B595B"/>
    <w:rsid w:val="006C1549"/>
    <w:rsid w:val="006C155B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32C7"/>
    <w:rsid w:val="00814DB5"/>
    <w:rsid w:val="00815AFC"/>
    <w:rsid w:val="008171B8"/>
    <w:rsid w:val="0082431F"/>
    <w:rsid w:val="008265CB"/>
    <w:rsid w:val="0083176E"/>
    <w:rsid w:val="00846BA2"/>
    <w:rsid w:val="00852723"/>
    <w:rsid w:val="008550C1"/>
    <w:rsid w:val="0086423F"/>
    <w:rsid w:val="00867C94"/>
    <w:rsid w:val="0087190B"/>
    <w:rsid w:val="00874B86"/>
    <w:rsid w:val="00875C86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3AC"/>
    <w:rsid w:val="008E21A7"/>
    <w:rsid w:val="008E3780"/>
    <w:rsid w:val="008E3F5A"/>
    <w:rsid w:val="008E5A15"/>
    <w:rsid w:val="008F4537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EBF"/>
    <w:rsid w:val="00A003F1"/>
    <w:rsid w:val="00A07EC7"/>
    <w:rsid w:val="00A107C8"/>
    <w:rsid w:val="00A15769"/>
    <w:rsid w:val="00A21945"/>
    <w:rsid w:val="00A23448"/>
    <w:rsid w:val="00A26FC5"/>
    <w:rsid w:val="00A32E30"/>
    <w:rsid w:val="00A377DE"/>
    <w:rsid w:val="00A408F3"/>
    <w:rsid w:val="00A51241"/>
    <w:rsid w:val="00A54547"/>
    <w:rsid w:val="00A6044C"/>
    <w:rsid w:val="00A66F21"/>
    <w:rsid w:val="00A71440"/>
    <w:rsid w:val="00A721C1"/>
    <w:rsid w:val="00A76E7A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D5478"/>
    <w:rsid w:val="00AE083C"/>
    <w:rsid w:val="00AE2FC9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1D37"/>
    <w:rsid w:val="00B41D7C"/>
    <w:rsid w:val="00B44DBD"/>
    <w:rsid w:val="00B463E3"/>
    <w:rsid w:val="00B5000F"/>
    <w:rsid w:val="00B50C5E"/>
    <w:rsid w:val="00B53822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3AE5"/>
    <w:rsid w:val="00BA36C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5781"/>
    <w:rsid w:val="00C25F0D"/>
    <w:rsid w:val="00C26225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5CFF"/>
    <w:rsid w:val="00C81D7E"/>
    <w:rsid w:val="00C82D4B"/>
    <w:rsid w:val="00C8416B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51122"/>
    <w:rsid w:val="00D51A96"/>
    <w:rsid w:val="00D51D2F"/>
    <w:rsid w:val="00D54953"/>
    <w:rsid w:val="00D5498F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1413"/>
    <w:rsid w:val="00E334DD"/>
    <w:rsid w:val="00E34B0C"/>
    <w:rsid w:val="00E35EF8"/>
    <w:rsid w:val="00E372FC"/>
    <w:rsid w:val="00E40D85"/>
    <w:rsid w:val="00E52FD5"/>
    <w:rsid w:val="00E61E24"/>
    <w:rsid w:val="00E62E56"/>
    <w:rsid w:val="00E63C6E"/>
    <w:rsid w:val="00E64746"/>
    <w:rsid w:val="00E6583B"/>
    <w:rsid w:val="00E71A85"/>
    <w:rsid w:val="00E71C04"/>
    <w:rsid w:val="00E76A60"/>
    <w:rsid w:val="00E85EC2"/>
    <w:rsid w:val="00E86DFE"/>
    <w:rsid w:val="00E91ACA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,A_wyliczenie,K-P_odwolanie,Akapit z listą5,maz_wyliczenie,opis dzialania,EPL lista punktowana z wyrózneniem,1st level - Bullet List Paragraph,Wykres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,A_wyliczenie Char,K-P_odwolanie Char,Akapit z listą5 Char,maz_wyliczenie Char,opis dzialania Char,EPL lista punktowana z wyrózneniem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jacovid-turystyka.dolnyslask.pl" TargetMode="External"/><Relationship Id="rId13" Type="http://schemas.openxmlformats.org/officeDocument/2006/relationships/hyperlink" Target="https://snow-dip.dolnyslask.pl/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ciej.syrek@dip.dolnyslask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dip.dolnyslask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funduszeeuropejskie.gov.pl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dotacjacovid-turystyka.dolnyslask.pl" TargetMode="External"/><Relationship Id="rId22" Type="http://schemas.openxmlformats.org/officeDocument/2006/relationships/hyperlink" Target="mailto:info.dip@umwd.pl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879ED-282A-45E8-A0D8-D1A3615D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3426</Words>
  <Characters>20556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2020-07-06T06:03:00Z</cp:lastPrinted>
  <dcterms:created xsi:type="dcterms:W3CDTF">2020-07-22T17:31:00Z</dcterms:created>
  <dcterms:modified xsi:type="dcterms:W3CDTF">2020-07-22T17:31:00Z</dcterms:modified>
</cp:coreProperties>
</file>