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7E4" w:rsidRPr="00CF3160" w:rsidRDefault="002B47E4" w:rsidP="002B47E4">
      <w:pPr>
        <w:pStyle w:val="Default"/>
        <w:jc w:val="center"/>
        <w:rPr>
          <w:sz w:val="28"/>
          <w:szCs w:val="28"/>
        </w:rPr>
      </w:pPr>
      <w:r w:rsidRPr="00CF3160">
        <w:rPr>
          <w:b/>
          <w:bCs/>
          <w:color w:val="auto"/>
          <w:sz w:val="28"/>
          <w:szCs w:val="28"/>
        </w:rPr>
        <w:t>ZEC ZAKŁAD ENERGETYKI CIEPLNEJ SP. Z O.O. W DZIERZONIOWIE</w:t>
      </w:r>
    </w:p>
    <w:p w:rsidR="002B47E4" w:rsidRPr="00CF3160" w:rsidRDefault="002B47E4" w:rsidP="002B47E4">
      <w:pPr>
        <w:pStyle w:val="Default"/>
      </w:pPr>
    </w:p>
    <w:p w:rsidR="002B47E4" w:rsidRPr="00CF3160" w:rsidRDefault="002B47E4" w:rsidP="002B47E4">
      <w:pPr>
        <w:pStyle w:val="Default"/>
      </w:pPr>
    </w:p>
    <w:p w:rsidR="002B47E4" w:rsidRPr="00CF3160" w:rsidRDefault="002B47E4" w:rsidP="002B47E4">
      <w:pPr>
        <w:pStyle w:val="Default"/>
        <w:jc w:val="center"/>
        <w:rPr>
          <w:sz w:val="44"/>
          <w:szCs w:val="44"/>
        </w:rPr>
      </w:pPr>
      <w:r w:rsidRPr="00CF3160">
        <w:rPr>
          <w:sz w:val="44"/>
          <w:szCs w:val="44"/>
        </w:rPr>
        <w:t>SPECYFIKACJA</w:t>
      </w:r>
    </w:p>
    <w:p w:rsidR="002B47E4" w:rsidRPr="00CF3160" w:rsidRDefault="002B47E4" w:rsidP="002B47E4">
      <w:pPr>
        <w:pStyle w:val="Default"/>
        <w:jc w:val="center"/>
        <w:rPr>
          <w:sz w:val="44"/>
          <w:szCs w:val="44"/>
        </w:rPr>
      </w:pPr>
      <w:r w:rsidRPr="00CF3160">
        <w:rPr>
          <w:sz w:val="44"/>
          <w:szCs w:val="44"/>
        </w:rPr>
        <w:t>ISTOTNYCH WARUNKÓW ZAMÓWIENIA</w:t>
      </w:r>
    </w:p>
    <w:p w:rsidR="00576311" w:rsidRPr="00CF3160" w:rsidRDefault="002B47E4" w:rsidP="002B47E4">
      <w:pPr>
        <w:jc w:val="center"/>
        <w:rPr>
          <w:rFonts w:ascii="Times New Roman" w:hAnsi="Times New Roman" w:cs="Times New Roman"/>
          <w:sz w:val="44"/>
          <w:szCs w:val="44"/>
        </w:rPr>
      </w:pPr>
      <w:r w:rsidRPr="00CF3160">
        <w:rPr>
          <w:rFonts w:ascii="Times New Roman" w:hAnsi="Times New Roman" w:cs="Times New Roman"/>
          <w:sz w:val="44"/>
          <w:szCs w:val="44"/>
        </w:rPr>
        <w:t>(SIWZ)</w:t>
      </w:r>
    </w:p>
    <w:p w:rsidR="002B47E4" w:rsidRPr="00CF3160" w:rsidRDefault="002B47E4" w:rsidP="002B47E4">
      <w:pPr>
        <w:pStyle w:val="Default"/>
      </w:pPr>
    </w:p>
    <w:p w:rsidR="002B47E4" w:rsidRPr="00CF3160" w:rsidRDefault="002B47E4" w:rsidP="002B47E4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CF3160">
        <w:rPr>
          <w:rFonts w:ascii="Times New Roman" w:hAnsi="Times New Roman" w:cs="Times New Roman"/>
        </w:rPr>
        <w:t xml:space="preserve"> </w:t>
      </w:r>
      <w:r w:rsidRPr="00CF3160">
        <w:rPr>
          <w:rFonts w:ascii="Times New Roman" w:hAnsi="Times New Roman" w:cs="Times New Roman"/>
          <w:b/>
          <w:bCs/>
          <w:sz w:val="23"/>
          <w:szCs w:val="23"/>
        </w:rPr>
        <w:t>Przedmiot zamówienia</w:t>
      </w:r>
    </w:p>
    <w:p w:rsidR="002B47E4" w:rsidRPr="00CF3160" w:rsidRDefault="002B47E4" w:rsidP="002B47E4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2B47E4" w:rsidRPr="00CF3160" w:rsidRDefault="002B47E4" w:rsidP="002B47E4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F31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Modernizacja i rozbudowa przez ZEC ZAKŁAD ENERGETYKI CIEPLNEJ Sp z o.o Miejskiej sieci ciepłowniczej w Dzierżoniowie ,umożliwiającej podłączenie nowych odbiorców ciepła i ciepłej wody użytkowej</w:t>
      </w:r>
    </w:p>
    <w:p w:rsidR="002B47E4" w:rsidRPr="00CF3160" w:rsidRDefault="002B47E4" w:rsidP="002B47E4">
      <w:pPr>
        <w:jc w:val="center"/>
        <w:rPr>
          <w:rFonts w:ascii="Times New Roman" w:hAnsi="Times New Roman" w:cs="Times New Roman"/>
        </w:rPr>
      </w:pPr>
    </w:p>
    <w:p w:rsidR="002B47E4" w:rsidRPr="00CF3160" w:rsidRDefault="002B47E4" w:rsidP="002B47E4">
      <w:pPr>
        <w:jc w:val="center"/>
        <w:rPr>
          <w:rFonts w:ascii="Times New Roman" w:hAnsi="Times New Roman" w:cs="Times New Roman"/>
        </w:rPr>
      </w:pPr>
    </w:p>
    <w:p w:rsidR="002B47E4" w:rsidRPr="00CF3160" w:rsidRDefault="002B47E4" w:rsidP="002B47E4">
      <w:pPr>
        <w:jc w:val="center"/>
        <w:rPr>
          <w:rFonts w:ascii="Times New Roman" w:hAnsi="Times New Roman" w:cs="Times New Roman"/>
        </w:rPr>
      </w:pPr>
      <w:r w:rsidRPr="00CF3160">
        <w:rPr>
          <w:rFonts w:ascii="Times New Roman" w:hAnsi="Times New Roman" w:cs="Times New Roman"/>
        </w:rPr>
        <w:t>Miejsce realizacji: Dzierżoniów ul</w:t>
      </w:r>
      <w:r w:rsidR="00055659" w:rsidRPr="00CF3160">
        <w:rPr>
          <w:rFonts w:ascii="Times New Roman" w:hAnsi="Times New Roman" w:cs="Times New Roman"/>
        </w:rPr>
        <w:t>. Okrzei ,Cicha ,Ząbkowicka, Słowiańska</w:t>
      </w:r>
    </w:p>
    <w:p w:rsidR="00055659" w:rsidRPr="00CF3160" w:rsidRDefault="00055659" w:rsidP="002B47E4">
      <w:pPr>
        <w:jc w:val="center"/>
        <w:rPr>
          <w:rFonts w:ascii="Times New Roman" w:hAnsi="Times New Roman" w:cs="Times New Roman"/>
        </w:rPr>
      </w:pPr>
    </w:p>
    <w:p w:rsidR="00055659" w:rsidRPr="00CF3160" w:rsidRDefault="00506C70" w:rsidP="002B47E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Dnia</w:t>
      </w:r>
      <w:r w:rsidR="00055659" w:rsidRPr="00CF3160">
        <w:rPr>
          <w:rFonts w:ascii="Times New Roman" w:hAnsi="Times New Roman" w:cs="Times New Roman"/>
        </w:rPr>
        <w:t>:1</w:t>
      </w:r>
      <w:r>
        <w:rPr>
          <w:rFonts w:ascii="Times New Roman" w:hAnsi="Times New Roman" w:cs="Times New Roman"/>
        </w:rPr>
        <w:t>3 września</w:t>
      </w:r>
      <w:r w:rsidR="00055659" w:rsidRPr="00CF3160">
        <w:rPr>
          <w:rFonts w:ascii="Times New Roman" w:hAnsi="Times New Roman" w:cs="Times New Roman"/>
        </w:rPr>
        <w:t xml:space="preserve"> 2017r.</w:t>
      </w:r>
    </w:p>
    <w:p w:rsidR="00055659" w:rsidRPr="00CF3160" w:rsidRDefault="00055659" w:rsidP="002B47E4">
      <w:pPr>
        <w:jc w:val="center"/>
        <w:rPr>
          <w:rFonts w:ascii="Times New Roman" w:hAnsi="Times New Roman" w:cs="Times New Roman"/>
        </w:rPr>
      </w:pPr>
    </w:p>
    <w:p w:rsidR="00055659" w:rsidRPr="00CF3160" w:rsidRDefault="00055659" w:rsidP="002B47E4">
      <w:pPr>
        <w:jc w:val="center"/>
        <w:rPr>
          <w:rFonts w:ascii="Times New Roman" w:hAnsi="Times New Roman" w:cs="Times New Roman"/>
        </w:rPr>
      </w:pPr>
    </w:p>
    <w:p w:rsidR="00055659" w:rsidRPr="00CF3160" w:rsidRDefault="00055659" w:rsidP="002B47E4">
      <w:pPr>
        <w:jc w:val="center"/>
        <w:rPr>
          <w:rFonts w:ascii="Times New Roman" w:hAnsi="Times New Roman" w:cs="Times New Roman"/>
        </w:rPr>
      </w:pPr>
    </w:p>
    <w:p w:rsidR="00055659" w:rsidRPr="00CF3160" w:rsidRDefault="00055659" w:rsidP="00055659">
      <w:pPr>
        <w:jc w:val="center"/>
        <w:rPr>
          <w:rFonts w:ascii="Times New Roman" w:hAnsi="Times New Roman" w:cs="Times New Roman"/>
        </w:rPr>
      </w:pPr>
      <w:r w:rsidRPr="00CF3160"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</w:p>
    <w:p w:rsidR="00055659" w:rsidRPr="00CF3160" w:rsidRDefault="00055659" w:rsidP="00055659">
      <w:pPr>
        <w:jc w:val="center"/>
        <w:rPr>
          <w:rFonts w:ascii="Times New Roman" w:hAnsi="Times New Roman" w:cs="Times New Roman"/>
        </w:rPr>
      </w:pPr>
    </w:p>
    <w:p w:rsidR="00055659" w:rsidRPr="00CF3160" w:rsidRDefault="00055659" w:rsidP="00055659">
      <w:pPr>
        <w:jc w:val="center"/>
        <w:rPr>
          <w:rFonts w:ascii="Times New Roman" w:hAnsi="Times New Roman" w:cs="Times New Roman"/>
        </w:rPr>
      </w:pPr>
    </w:p>
    <w:p w:rsidR="00055659" w:rsidRPr="00CF3160" w:rsidRDefault="00055659" w:rsidP="00055659">
      <w:pPr>
        <w:jc w:val="center"/>
        <w:rPr>
          <w:rFonts w:ascii="Times New Roman" w:hAnsi="Times New Roman" w:cs="Times New Roman"/>
        </w:rPr>
      </w:pPr>
    </w:p>
    <w:p w:rsidR="00055659" w:rsidRPr="00CF3160" w:rsidRDefault="00055659" w:rsidP="00055659">
      <w:pPr>
        <w:jc w:val="center"/>
        <w:rPr>
          <w:rFonts w:ascii="Times New Roman" w:hAnsi="Times New Roman" w:cs="Times New Roman"/>
        </w:rPr>
      </w:pPr>
      <w:r w:rsidRPr="00CF3160">
        <w:rPr>
          <w:rFonts w:ascii="Times New Roman" w:hAnsi="Times New Roman" w:cs="Times New Roman"/>
        </w:rPr>
        <w:t xml:space="preserve">                                                                                                          ZATWIERDZIŁ</w:t>
      </w:r>
    </w:p>
    <w:p w:rsidR="00055659" w:rsidRPr="00CF3160" w:rsidRDefault="00055659" w:rsidP="00055659">
      <w:pPr>
        <w:jc w:val="right"/>
        <w:rPr>
          <w:rFonts w:ascii="Times New Roman" w:hAnsi="Times New Roman" w:cs="Times New Roman"/>
        </w:rPr>
      </w:pPr>
    </w:p>
    <w:p w:rsidR="00055659" w:rsidRPr="00CF3160" w:rsidRDefault="00055659" w:rsidP="00055659">
      <w:pPr>
        <w:jc w:val="right"/>
        <w:rPr>
          <w:rFonts w:ascii="Times New Roman" w:hAnsi="Times New Roman" w:cs="Times New Roman"/>
          <w:sz w:val="23"/>
          <w:szCs w:val="23"/>
        </w:rPr>
      </w:pPr>
      <w:r w:rsidRPr="00CF3160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</w:t>
      </w:r>
    </w:p>
    <w:p w:rsidR="00055659" w:rsidRPr="00CF3160" w:rsidRDefault="00055659" w:rsidP="00055659">
      <w:pPr>
        <w:jc w:val="right"/>
        <w:rPr>
          <w:rFonts w:ascii="Times New Roman" w:hAnsi="Times New Roman" w:cs="Times New Roman"/>
          <w:sz w:val="23"/>
          <w:szCs w:val="23"/>
        </w:rPr>
      </w:pPr>
    </w:p>
    <w:p w:rsidR="00055659" w:rsidRPr="00CF3160" w:rsidRDefault="00055659" w:rsidP="00055659">
      <w:pPr>
        <w:jc w:val="right"/>
        <w:rPr>
          <w:rFonts w:ascii="Times New Roman" w:hAnsi="Times New Roman" w:cs="Times New Roman"/>
          <w:sz w:val="23"/>
          <w:szCs w:val="23"/>
        </w:rPr>
      </w:pPr>
    </w:p>
    <w:p w:rsidR="00055659" w:rsidRPr="00CF3160" w:rsidRDefault="00055659" w:rsidP="00055659">
      <w:pPr>
        <w:jc w:val="right"/>
        <w:rPr>
          <w:rFonts w:ascii="Times New Roman" w:hAnsi="Times New Roman" w:cs="Times New Roman"/>
          <w:sz w:val="23"/>
          <w:szCs w:val="23"/>
        </w:rPr>
      </w:pPr>
    </w:p>
    <w:p w:rsidR="00055659" w:rsidRDefault="00055659" w:rsidP="00055659">
      <w:pPr>
        <w:jc w:val="right"/>
        <w:rPr>
          <w:rFonts w:ascii="Times New Roman" w:hAnsi="Times New Roman" w:cs="Times New Roman"/>
          <w:sz w:val="23"/>
          <w:szCs w:val="23"/>
        </w:rPr>
      </w:pPr>
    </w:p>
    <w:p w:rsidR="00CF3160" w:rsidRPr="00CF3160" w:rsidRDefault="00CF3160" w:rsidP="00055659">
      <w:pPr>
        <w:jc w:val="right"/>
        <w:rPr>
          <w:rFonts w:ascii="Times New Roman" w:hAnsi="Times New Roman" w:cs="Times New Roman"/>
          <w:sz w:val="23"/>
          <w:szCs w:val="23"/>
        </w:rPr>
      </w:pPr>
    </w:p>
    <w:p w:rsidR="00055659" w:rsidRDefault="00055659" w:rsidP="003609E7">
      <w:pPr>
        <w:pStyle w:val="Default"/>
        <w:numPr>
          <w:ilvl w:val="0"/>
          <w:numId w:val="28"/>
        </w:numPr>
        <w:rPr>
          <w:b/>
          <w:bCs/>
          <w:sz w:val="28"/>
          <w:szCs w:val="28"/>
        </w:rPr>
      </w:pPr>
      <w:r w:rsidRPr="00F93F8C">
        <w:rPr>
          <w:b/>
          <w:bCs/>
          <w:sz w:val="28"/>
          <w:szCs w:val="28"/>
        </w:rPr>
        <w:t>N</w:t>
      </w:r>
      <w:r w:rsidR="003609E7" w:rsidRPr="00F93F8C">
        <w:rPr>
          <w:b/>
          <w:bCs/>
          <w:sz w:val="28"/>
          <w:szCs w:val="28"/>
        </w:rPr>
        <w:t xml:space="preserve">azwa i adres zamawiającego </w:t>
      </w:r>
    </w:p>
    <w:p w:rsidR="00BA3B80" w:rsidRPr="00F93F8C" w:rsidRDefault="00BA3B80" w:rsidP="00055659">
      <w:pPr>
        <w:pStyle w:val="Default"/>
        <w:rPr>
          <w:b/>
          <w:bCs/>
          <w:sz w:val="28"/>
          <w:szCs w:val="28"/>
        </w:rPr>
      </w:pPr>
    </w:p>
    <w:p w:rsidR="00CF3160" w:rsidRPr="00CF3160" w:rsidRDefault="00CF3160" w:rsidP="00055659">
      <w:pPr>
        <w:pStyle w:val="Default"/>
        <w:rPr>
          <w:sz w:val="23"/>
          <w:szCs w:val="23"/>
        </w:rPr>
      </w:pPr>
    </w:p>
    <w:p w:rsidR="00055659" w:rsidRPr="00BA3B80" w:rsidRDefault="00055659" w:rsidP="00BA3B80">
      <w:pPr>
        <w:pStyle w:val="Default"/>
        <w:spacing w:line="360" w:lineRule="auto"/>
      </w:pPr>
      <w:r w:rsidRPr="00BA3B80">
        <w:rPr>
          <w:b/>
          <w:bCs/>
          <w:color w:val="auto"/>
        </w:rPr>
        <w:t>ZEC Z</w:t>
      </w:r>
      <w:r w:rsidR="00BA3B80" w:rsidRPr="00BA3B80">
        <w:rPr>
          <w:b/>
          <w:bCs/>
          <w:color w:val="auto"/>
        </w:rPr>
        <w:t>akład</w:t>
      </w:r>
      <w:r w:rsidRPr="00BA3B80">
        <w:rPr>
          <w:b/>
          <w:bCs/>
          <w:color w:val="auto"/>
        </w:rPr>
        <w:t xml:space="preserve"> E</w:t>
      </w:r>
      <w:r w:rsidR="00BA3B80" w:rsidRPr="00BA3B80">
        <w:rPr>
          <w:b/>
          <w:bCs/>
          <w:color w:val="auto"/>
        </w:rPr>
        <w:t>nergetyki</w:t>
      </w:r>
      <w:r w:rsidRPr="00BA3B80">
        <w:rPr>
          <w:b/>
          <w:bCs/>
          <w:color w:val="auto"/>
        </w:rPr>
        <w:t xml:space="preserve"> C</w:t>
      </w:r>
      <w:r w:rsidR="00BA3B80" w:rsidRPr="00BA3B80">
        <w:rPr>
          <w:b/>
          <w:bCs/>
          <w:color w:val="auto"/>
        </w:rPr>
        <w:t>ieplnej</w:t>
      </w:r>
      <w:r w:rsidRPr="00BA3B80">
        <w:rPr>
          <w:b/>
          <w:bCs/>
          <w:color w:val="auto"/>
        </w:rPr>
        <w:t xml:space="preserve"> S</w:t>
      </w:r>
      <w:r w:rsidR="00BA3B80" w:rsidRPr="00BA3B80">
        <w:rPr>
          <w:b/>
          <w:bCs/>
          <w:color w:val="auto"/>
        </w:rPr>
        <w:t xml:space="preserve">p. z o.o. w </w:t>
      </w:r>
      <w:r w:rsidRPr="00BA3B80">
        <w:rPr>
          <w:b/>
          <w:bCs/>
          <w:color w:val="auto"/>
        </w:rPr>
        <w:t>D</w:t>
      </w:r>
      <w:r w:rsidR="00BA3B80" w:rsidRPr="00BA3B80">
        <w:rPr>
          <w:b/>
          <w:bCs/>
          <w:color w:val="auto"/>
        </w:rPr>
        <w:t>zierżoniowie</w:t>
      </w:r>
    </w:p>
    <w:p w:rsidR="00055659" w:rsidRDefault="00643895" w:rsidP="00BA3B80">
      <w:pPr>
        <w:spacing w:line="360" w:lineRule="auto"/>
        <w:ind w:right="640"/>
        <w:rPr>
          <w:rFonts w:ascii="Times New Roman" w:hAnsi="Times New Roman" w:cs="Times New Roman"/>
          <w:sz w:val="24"/>
          <w:szCs w:val="24"/>
        </w:rPr>
      </w:pPr>
      <w:r w:rsidRPr="00BA3B80">
        <w:rPr>
          <w:rFonts w:ascii="Times New Roman" w:hAnsi="Times New Roman" w:cs="Times New Roman"/>
          <w:sz w:val="24"/>
          <w:szCs w:val="24"/>
        </w:rPr>
        <w:t xml:space="preserve">ul. Bielawska 6/17 </w:t>
      </w:r>
      <w:r w:rsidRPr="00BA3B80">
        <w:rPr>
          <w:rFonts w:ascii="Times New Roman" w:hAnsi="Times New Roman" w:cs="Times New Roman"/>
          <w:sz w:val="24"/>
          <w:szCs w:val="24"/>
        </w:rPr>
        <w:br/>
        <w:t>58-250 Pieszyce</w:t>
      </w:r>
    </w:p>
    <w:p w:rsidR="00BA3B80" w:rsidRDefault="00BA3B80" w:rsidP="00BA3B8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powanie przetargowe o udzielenie niniejszego zamówienia przeprowadza Komisja</w:t>
      </w:r>
    </w:p>
    <w:p w:rsidR="00BA3B80" w:rsidRPr="00BA3B80" w:rsidRDefault="00BA3B80" w:rsidP="00BA3B80">
      <w:pPr>
        <w:pStyle w:val="Default"/>
        <w:spacing w:line="360" w:lineRule="auto"/>
      </w:pPr>
      <w:r>
        <w:t>Przetargowa w siedzibie zakładu</w:t>
      </w:r>
      <w:r w:rsidRPr="00BA3B80">
        <w:rPr>
          <w:b/>
          <w:bCs/>
          <w:color w:val="auto"/>
        </w:rPr>
        <w:t xml:space="preserve"> ZEC Zakład Energetyki Cieplnej Sp. z o.o. w Dzierżoniowie</w:t>
      </w:r>
      <w:r w:rsidR="003609E7">
        <w:rPr>
          <w:b/>
          <w:bCs/>
          <w:color w:val="auto"/>
        </w:rPr>
        <w:t>.</w:t>
      </w:r>
    </w:p>
    <w:p w:rsidR="00BA3B80" w:rsidRPr="00BA3B80" w:rsidRDefault="00BA3B80" w:rsidP="00BA3B80">
      <w:pPr>
        <w:spacing w:line="360" w:lineRule="auto"/>
        <w:ind w:right="64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:rsidR="00055659" w:rsidRPr="00F93F8C" w:rsidRDefault="003609E7" w:rsidP="003609E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II. </w:t>
      </w:r>
      <w:r w:rsidR="00055659" w:rsidRPr="00F93F8C">
        <w:rPr>
          <w:b/>
          <w:bCs/>
          <w:sz w:val="28"/>
          <w:szCs w:val="28"/>
        </w:rPr>
        <w:t xml:space="preserve"> T</w:t>
      </w:r>
      <w:r w:rsidR="00BA3B80" w:rsidRPr="00F93F8C">
        <w:rPr>
          <w:b/>
          <w:bCs/>
          <w:sz w:val="28"/>
          <w:szCs w:val="28"/>
        </w:rPr>
        <w:t xml:space="preserve">ryb udzielenia zamówienia </w:t>
      </w:r>
    </w:p>
    <w:p w:rsidR="00BA3B80" w:rsidRDefault="00BA3B80" w:rsidP="00055659">
      <w:pPr>
        <w:pStyle w:val="Default"/>
        <w:rPr>
          <w:b/>
          <w:bCs/>
          <w:i/>
          <w:iCs/>
          <w:sz w:val="23"/>
          <w:szCs w:val="23"/>
        </w:rPr>
      </w:pPr>
    </w:p>
    <w:p w:rsidR="00055659" w:rsidRPr="00F20B1D" w:rsidRDefault="00F20B1D" w:rsidP="00F20B1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B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o udzielenie zamówienia sektorowego o wartości szacunkowej nieprzekraczającej wyrażonej w złotych równowartości kwoty 5 225 000,00 Euro w trybie przetargu nieograniczonego </w:t>
      </w:r>
      <w:r w:rsidR="00055659" w:rsidRPr="00F20B1D">
        <w:rPr>
          <w:rFonts w:ascii="Times New Roman" w:hAnsi="Times New Roman" w:cs="Times New Roman"/>
          <w:sz w:val="24"/>
          <w:szCs w:val="24"/>
        </w:rPr>
        <w:t>na podstawie Regulaminu Udzielania Zamówień w</w:t>
      </w:r>
      <w:r w:rsidR="00055659" w:rsidRPr="00F20B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3B80" w:rsidRPr="00F20B1D">
        <w:rPr>
          <w:rFonts w:ascii="Times New Roman" w:hAnsi="Times New Roman" w:cs="Times New Roman"/>
          <w:b/>
          <w:bCs/>
          <w:sz w:val="24"/>
          <w:szCs w:val="24"/>
        </w:rPr>
        <w:t>ZEC Zakład Energetyki Cieplnej Sp. z o.o. w Dzierżoniowie</w:t>
      </w:r>
      <w:r w:rsidR="003609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43895" w:rsidRPr="00CF3160" w:rsidRDefault="00643895" w:rsidP="00055659">
      <w:pPr>
        <w:pStyle w:val="Default"/>
        <w:rPr>
          <w:sz w:val="23"/>
          <w:szCs w:val="23"/>
        </w:rPr>
      </w:pPr>
    </w:p>
    <w:p w:rsidR="00055659" w:rsidRDefault="00055659" w:rsidP="0005565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93F8C">
        <w:rPr>
          <w:rFonts w:ascii="Times New Roman" w:hAnsi="Times New Roman" w:cs="Times New Roman"/>
          <w:b/>
          <w:sz w:val="28"/>
          <w:szCs w:val="28"/>
        </w:rPr>
        <w:t>III.</w:t>
      </w:r>
      <w:r w:rsidRPr="00F93F8C">
        <w:rPr>
          <w:rFonts w:ascii="Times New Roman" w:hAnsi="Times New Roman" w:cs="Times New Roman"/>
          <w:b/>
          <w:bCs/>
          <w:sz w:val="28"/>
          <w:szCs w:val="28"/>
        </w:rPr>
        <w:t xml:space="preserve"> O</w:t>
      </w:r>
      <w:r w:rsidR="00BA3B80" w:rsidRPr="00F93F8C">
        <w:rPr>
          <w:rFonts w:ascii="Times New Roman" w:hAnsi="Times New Roman" w:cs="Times New Roman"/>
          <w:b/>
          <w:bCs/>
          <w:sz w:val="28"/>
          <w:szCs w:val="28"/>
        </w:rPr>
        <w:t>pis przedmiotu zamówienia</w:t>
      </w:r>
    </w:p>
    <w:p w:rsidR="00BA3B80" w:rsidRPr="00F93F8C" w:rsidRDefault="00BA3B80" w:rsidP="0005565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B3F24" w:rsidRPr="00BA3B80" w:rsidRDefault="00DB3F24" w:rsidP="00506C70">
      <w:pPr>
        <w:pStyle w:val="Default"/>
        <w:spacing w:line="360" w:lineRule="auto"/>
        <w:jc w:val="both"/>
      </w:pPr>
      <w:r w:rsidRPr="00BA3B80">
        <w:rPr>
          <w:rFonts w:eastAsia="Times New Roman"/>
          <w:bCs/>
          <w:lang w:eastAsia="pl-PL"/>
        </w:rPr>
        <w:t xml:space="preserve">Modernizacja i rozbudowa przez </w:t>
      </w:r>
      <w:r w:rsidR="00BA3B80" w:rsidRPr="00BA3B80">
        <w:rPr>
          <w:b/>
          <w:bCs/>
          <w:color w:val="auto"/>
        </w:rPr>
        <w:t xml:space="preserve">ZEC Zakład Energetyki Cieplnej Sp. z o.o. </w:t>
      </w:r>
      <w:r w:rsidR="00506C70">
        <w:rPr>
          <w:b/>
          <w:bCs/>
          <w:color w:val="auto"/>
        </w:rPr>
        <w:br/>
      </w:r>
      <w:r w:rsidR="00BA3B80" w:rsidRPr="00BA3B80">
        <w:rPr>
          <w:b/>
          <w:bCs/>
          <w:color w:val="auto"/>
        </w:rPr>
        <w:t xml:space="preserve">w Dzierżoniowie </w:t>
      </w:r>
      <w:r w:rsidR="00506C70">
        <w:rPr>
          <w:rFonts w:eastAsia="Times New Roman"/>
          <w:bCs/>
          <w:lang w:eastAsia="pl-PL"/>
        </w:rPr>
        <w:t>m</w:t>
      </w:r>
      <w:r w:rsidRPr="00BA3B80">
        <w:rPr>
          <w:rFonts w:eastAsia="Times New Roman"/>
          <w:bCs/>
          <w:lang w:eastAsia="pl-PL"/>
        </w:rPr>
        <w:t>iejskiej siec</w:t>
      </w:r>
      <w:r w:rsidR="00506C70">
        <w:rPr>
          <w:rFonts w:eastAsia="Times New Roman"/>
          <w:bCs/>
          <w:lang w:eastAsia="pl-PL"/>
        </w:rPr>
        <w:t>i ciepłowniczej w Dzierżoniowie</w:t>
      </w:r>
      <w:r w:rsidRPr="00BA3B80">
        <w:rPr>
          <w:rFonts w:eastAsia="Times New Roman"/>
          <w:bCs/>
          <w:lang w:eastAsia="pl-PL"/>
        </w:rPr>
        <w:t>,</w:t>
      </w:r>
      <w:r w:rsidR="00506C70">
        <w:rPr>
          <w:rFonts w:eastAsia="Times New Roman"/>
          <w:bCs/>
          <w:lang w:eastAsia="pl-PL"/>
        </w:rPr>
        <w:t xml:space="preserve"> </w:t>
      </w:r>
      <w:r w:rsidRPr="00BA3B80">
        <w:rPr>
          <w:rFonts w:eastAsia="Times New Roman"/>
          <w:bCs/>
          <w:lang w:eastAsia="pl-PL"/>
        </w:rPr>
        <w:t>umożliwiającej podłączenie nowych odbiorców ciepła i ciepłej wody użytkowej.</w:t>
      </w:r>
    </w:p>
    <w:p w:rsidR="00DB3F24" w:rsidRPr="00BA3B80" w:rsidRDefault="00DB3F24" w:rsidP="00BA3B80">
      <w:pPr>
        <w:pStyle w:val="Default"/>
        <w:numPr>
          <w:ilvl w:val="0"/>
          <w:numId w:val="1"/>
        </w:numPr>
        <w:spacing w:line="360" w:lineRule="auto"/>
        <w:rPr>
          <w:b/>
        </w:rPr>
      </w:pPr>
      <w:r w:rsidRPr="00BA3B80">
        <w:rPr>
          <w:b/>
        </w:rPr>
        <w:t xml:space="preserve">Opis zamówienia wg Wspólnego Słownika Zamówień (CPV) </w:t>
      </w:r>
    </w:p>
    <w:p w:rsidR="00DB3F24" w:rsidRPr="00BA3B80" w:rsidRDefault="00DB3F24" w:rsidP="00BA3B80">
      <w:pPr>
        <w:pStyle w:val="Default"/>
        <w:spacing w:line="360" w:lineRule="auto"/>
        <w:ind w:left="720"/>
      </w:pPr>
    </w:p>
    <w:p w:rsidR="00DB3F24" w:rsidRPr="00CF3160" w:rsidRDefault="00DB3F24" w:rsidP="00BA3B80">
      <w:pPr>
        <w:pStyle w:val="Default"/>
        <w:spacing w:line="360" w:lineRule="auto"/>
        <w:rPr>
          <w:sz w:val="23"/>
          <w:szCs w:val="23"/>
        </w:rPr>
      </w:pPr>
      <w:r w:rsidRPr="00BA3B80">
        <w:t>Rodzaj zamówienia: roboty budowlane</w:t>
      </w:r>
      <w:r w:rsidRPr="00CF3160">
        <w:rPr>
          <w:sz w:val="23"/>
          <w:szCs w:val="23"/>
        </w:rPr>
        <w:t xml:space="preserve"> </w:t>
      </w:r>
    </w:p>
    <w:tbl>
      <w:tblPr>
        <w:tblW w:w="972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860"/>
        <w:gridCol w:w="4860"/>
      </w:tblGrid>
      <w:tr w:rsidR="00DB3F24" w:rsidRPr="00CF3160" w:rsidTr="00324942">
        <w:trPr>
          <w:trHeight w:val="247"/>
        </w:trPr>
        <w:tc>
          <w:tcPr>
            <w:tcW w:w="4860" w:type="dxa"/>
          </w:tcPr>
          <w:p w:rsidR="00DB3F24" w:rsidRPr="00CF3160" w:rsidRDefault="00DB3F24">
            <w:pPr>
              <w:pStyle w:val="Default"/>
              <w:rPr>
                <w:sz w:val="23"/>
                <w:szCs w:val="23"/>
              </w:rPr>
            </w:pPr>
            <w:r w:rsidRPr="00CF3160">
              <w:rPr>
                <w:sz w:val="23"/>
                <w:szCs w:val="23"/>
              </w:rPr>
              <w:t xml:space="preserve">Kategoria - podstawowa: </w:t>
            </w:r>
            <w:r w:rsidRPr="00CF3160">
              <w:rPr>
                <w:b/>
                <w:bCs/>
                <w:sz w:val="23"/>
                <w:szCs w:val="23"/>
              </w:rPr>
              <w:t xml:space="preserve">45200000-9 </w:t>
            </w:r>
          </w:p>
        </w:tc>
        <w:tc>
          <w:tcPr>
            <w:tcW w:w="4860" w:type="dxa"/>
          </w:tcPr>
          <w:p w:rsidR="00DB3F24" w:rsidRPr="00CF3160" w:rsidRDefault="00DB3F24">
            <w:pPr>
              <w:pStyle w:val="Default"/>
              <w:rPr>
                <w:sz w:val="23"/>
                <w:szCs w:val="23"/>
              </w:rPr>
            </w:pPr>
            <w:r w:rsidRPr="00CF3160">
              <w:rPr>
                <w:sz w:val="23"/>
                <w:szCs w:val="23"/>
              </w:rPr>
              <w:t xml:space="preserve">Roboty budowlane w zakresie wznoszenia kompletnych obiektów budowlanych lub ich części oraz roboty w zakresie inżynierii lądowej i wodnej </w:t>
            </w:r>
          </w:p>
        </w:tc>
      </w:tr>
      <w:tr w:rsidR="00DB3F24" w:rsidRPr="00CF3160" w:rsidTr="00324942">
        <w:trPr>
          <w:trHeight w:val="247"/>
        </w:trPr>
        <w:tc>
          <w:tcPr>
            <w:tcW w:w="4860" w:type="dxa"/>
          </w:tcPr>
          <w:p w:rsidR="00DB3F24" w:rsidRPr="00CF3160" w:rsidRDefault="00DB3F24">
            <w:pPr>
              <w:pStyle w:val="Default"/>
              <w:rPr>
                <w:sz w:val="23"/>
                <w:szCs w:val="23"/>
              </w:rPr>
            </w:pPr>
            <w:r w:rsidRPr="00CF3160">
              <w:rPr>
                <w:b/>
                <w:bCs/>
                <w:sz w:val="23"/>
                <w:szCs w:val="23"/>
              </w:rPr>
              <w:t xml:space="preserve">45230000-8 </w:t>
            </w:r>
          </w:p>
        </w:tc>
        <w:tc>
          <w:tcPr>
            <w:tcW w:w="4860" w:type="dxa"/>
          </w:tcPr>
          <w:p w:rsidR="00DB3F24" w:rsidRPr="00CF3160" w:rsidRDefault="00DB3F24">
            <w:pPr>
              <w:pStyle w:val="Default"/>
              <w:rPr>
                <w:sz w:val="23"/>
                <w:szCs w:val="23"/>
              </w:rPr>
            </w:pPr>
            <w:r w:rsidRPr="00CF3160">
              <w:rPr>
                <w:sz w:val="23"/>
                <w:szCs w:val="23"/>
              </w:rPr>
              <w:t xml:space="preserve">Roboty budowlane w zakresie budowy rurociągów, linii komunikacyjnych i elektro-energetycznych, autostrad, dróg, lotnisk i kolei, wyrównywanie terenu </w:t>
            </w:r>
          </w:p>
        </w:tc>
      </w:tr>
      <w:tr w:rsidR="00DB3F24" w:rsidRPr="00CF3160" w:rsidTr="00324942">
        <w:trPr>
          <w:trHeight w:val="253"/>
        </w:trPr>
        <w:tc>
          <w:tcPr>
            <w:tcW w:w="4860" w:type="dxa"/>
          </w:tcPr>
          <w:p w:rsidR="00DB3F24" w:rsidRPr="00CF3160" w:rsidRDefault="00DB3F24">
            <w:pPr>
              <w:pStyle w:val="Default"/>
              <w:rPr>
                <w:sz w:val="23"/>
                <w:szCs w:val="23"/>
              </w:rPr>
            </w:pPr>
            <w:r w:rsidRPr="00CF3160">
              <w:rPr>
                <w:b/>
                <w:bCs/>
                <w:sz w:val="23"/>
                <w:szCs w:val="23"/>
              </w:rPr>
              <w:lastRenderedPageBreak/>
              <w:t xml:space="preserve">45231000-5 </w:t>
            </w:r>
          </w:p>
        </w:tc>
        <w:tc>
          <w:tcPr>
            <w:tcW w:w="4860" w:type="dxa"/>
          </w:tcPr>
          <w:p w:rsidR="00DB3F24" w:rsidRPr="00CF3160" w:rsidRDefault="00DB3F24">
            <w:pPr>
              <w:pStyle w:val="Default"/>
              <w:rPr>
                <w:sz w:val="23"/>
                <w:szCs w:val="23"/>
              </w:rPr>
            </w:pPr>
            <w:r w:rsidRPr="00CF3160">
              <w:rPr>
                <w:sz w:val="23"/>
                <w:szCs w:val="23"/>
              </w:rPr>
              <w:t xml:space="preserve">Roboty budowlane w zakresie budowy rurociągów, ciągów komunikacyjnych i linii energetycznych </w:t>
            </w:r>
          </w:p>
        </w:tc>
      </w:tr>
      <w:tr w:rsidR="00DB3F24" w:rsidRPr="00CF3160" w:rsidTr="00324942">
        <w:trPr>
          <w:trHeight w:val="111"/>
        </w:trPr>
        <w:tc>
          <w:tcPr>
            <w:tcW w:w="4860" w:type="dxa"/>
          </w:tcPr>
          <w:p w:rsidR="00DB3F24" w:rsidRPr="00CF3160" w:rsidRDefault="00DB3F24">
            <w:pPr>
              <w:pStyle w:val="Default"/>
              <w:rPr>
                <w:sz w:val="23"/>
                <w:szCs w:val="23"/>
              </w:rPr>
            </w:pPr>
            <w:r w:rsidRPr="00CF3160">
              <w:rPr>
                <w:b/>
                <w:bCs/>
                <w:sz w:val="23"/>
                <w:szCs w:val="23"/>
              </w:rPr>
              <w:t xml:space="preserve">45232140-5 </w:t>
            </w:r>
          </w:p>
        </w:tc>
        <w:tc>
          <w:tcPr>
            <w:tcW w:w="4860" w:type="dxa"/>
          </w:tcPr>
          <w:p w:rsidR="00DB3F24" w:rsidRPr="00CF3160" w:rsidRDefault="00DB3F24">
            <w:pPr>
              <w:pStyle w:val="Default"/>
              <w:rPr>
                <w:sz w:val="23"/>
                <w:szCs w:val="23"/>
              </w:rPr>
            </w:pPr>
            <w:r w:rsidRPr="00CF3160">
              <w:rPr>
                <w:sz w:val="23"/>
                <w:szCs w:val="23"/>
              </w:rPr>
              <w:t xml:space="preserve">Roboty budowlane w zakresie lokalnych sieci grzewczych </w:t>
            </w:r>
          </w:p>
        </w:tc>
      </w:tr>
      <w:tr w:rsidR="00DB3F24" w:rsidRPr="00CF3160" w:rsidTr="00324942">
        <w:trPr>
          <w:trHeight w:val="111"/>
        </w:trPr>
        <w:tc>
          <w:tcPr>
            <w:tcW w:w="4860" w:type="dxa"/>
          </w:tcPr>
          <w:p w:rsidR="00DB3F24" w:rsidRPr="00CF3160" w:rsidRDefault="00DB3F24">
            <w:pPr>
              <w:pStyle w:val="Default"/>
              <w:rPr>
                <w:sz w:val="23"/>
                <w:szCs w:val="23"/>
              </w:rPr>
            </w:pPr>
            <w:r w:rsidRPr="00CF3160">
              <w:rPr>
                <w:b/>
                <w:bCs/>
                <w:sz w:val="23"/>
                <w:szCs w:val="23"/>
              </w:rPr>
              <w:t xml:space="preserve">45300000-0 </w:t>
            </w:r>
          </w:p>
        </w:tc>
        <w:tc>
          <w:tcPr>
            <w:tcW w:w="4860" w:type="dxa"/>
          </w:tcPr>
          <w:p w:rsidR="00DB3F24" w:rsidRPr="00CF3160" w:rsidRDefault="00DB3F24">
            <w:pPr>
              <w:pStyle w:val="Default"/>
              <w:rPr>
                <w:sz w:val="23"/>
                <w:szCs w:val="23"/>
              </w:rPr>
            </w:pPr>
            <w:r w:rsidRPr="00CF3160">
              <w:rPr>
                <w:sz w:val="23"/>
                <w:szCs w:val="23"/>
              </w:rPr>
              <w:t xml:space="preserve">Roboty w zakresie instalacji budowlanych </w:t>
            </w:r>
          </w:p>
        </w:tc>
      </w:tr>
      <w:tr w:rsidR="00DB3F24" w:rsidRPr="00CF3160" w:rsidTr="00324942">
        <w:trPr>
          <w:trHeight w:val="111"/>
        </w:trPr>
        <w:tc>
          <w:tcPr>
            <w:tcW w:w="4860" w:type="dxa"/>
          </w:tcPr>
          <w:p w:rsidR="00DB3F24" w:rsidRPr="00CF3160" w:rsidRDefault="00DB3F24">
            <w:pPr>
              <w:pStyle w:val="Default"/>
              <w:rPr>
                <w:sz w:val="23"/>
                <w:szCs w:val="23"/>
              </w:rPr>
            </w:pPr>
            <w:r w:rsidRPr="00CF3160">
              <w:rPr>
                <w:b/>
                <w:bCs/>
                <w:sz w:val="23"/>
                <w:szCs w:val="23"/>
              </w:rPr>
              <w:t xml:space="preserve">45310000-3 </w:t>
            </w:r>
          </w:p>
        </w:tc>
        <w:tc>
          <w:tcPr>
            <w:tcW w:w="4860" w:type="dxa"/>
          </w:tcPr>
          <w:p w:rsidR="00DB3F24" w:rsidRPr="00CF3160" w:rsidRDefault="00DB3F24">
            <w:pPr>
              <w:pStyle w:val="Default"/>
              <w:rPr>
                <w:sz w:val="23"/>
                <w:szCs w:val="23"/>
              </w:rPr>
            </w:pPr>
            <w:r w:rsidRPr="00CF3160">
              <w:rPr>
                <w:sz w:val="23"/>
                <w:szCs w:val="23"/>
              </w:rPr>
              <w:t xml:space="preserve">Roboty instalacyjne elektryczne </w:t>
            </w:r>
          </w:p>
        </w:tc>
      </w:tr>
      <w:tr w:rsidR="00DB3F24" w:rsidRPr="00CF3160" w:rsidTr="00324942">
        <w:trPr>
          <w:trHeight w:val="111"/>
        </w:trPr>
        <w:tc>
          <w:tcPr>
            <w:tcW w:w="4860" w:type="dxa"/>
          </w:tcPr>
          <w:p w:rsidR="00DB3F24" w:rsidRPr="00CF3160" w:rsidRDefault="00DB3F24">
            <w:pPr>
              <w:pStyle w:val="Default"/>
              <w:rPr>
                <w:sz w:val="23"/>
                <w:szCs w:val="23"/>
              </w:rPr>
            </w:pPr>
            <w:r w:rsidRPr="00CF3160">
              <w:rPr>
                <w:b/>
                <w:bCs/>
                <w:sz w:val="23"/>
                <w:szCs w:val="23"/>
              </w:rPr>
              <w:t xml:space="preserve">45311000-0 </w:t>
            </w:r>
          </w:p>
        </w:tc>
        <w:tc>
          <w:tcPr>
            <w:tcW w:w="4860" w:type="dxa"/>
          </w:tcPr>
          <w:p w:rsidR="00DB3F24" w:rsidRPr="00CF3160" w:rsidRDefault="00DB3F24">
            <w:pPr>
              <w:pStyle w:val="Default"/>
              <w:rPr>
                <w:sz w:val="23"/>
                <w:szCs w:val="23"/>
              </w:rPr>
            </w:pPr>
            <w:r w:rsidRPr="00CF3160">
              <w:rPr>
                <w:sz w:val="23"/>
                <w:szCs w:val="23"/>
              </w:rPr>
              <w:t xml:space="preserve">Roboty w zakresie okablowania oraz instalacji </w:t>
            </w:r>
          </w:p>
        </w:tc>
      </w:tr>
      <w:tr w:rsidR="00DB3F24" w:rsidRPr="00CF3160" w:rsidTr="00324942">
        <w:trPr>
          <w:trHeight w:val="111"/>
        </w:trPr>
        <w:tc>
          <w:tcPr>
            <w:tcW w:w="4860" w:type="dxa"/>
          </w:tcPr>
          <w:p w:rsidR="00DB3F24" w:rsidRPr="00CF3160" w:rsidRDefault="00DB3F24">
            <w:pPr>
              <w:pStyle w:val="Default"/>
              <w:rPr>
                <w:sz w:val="23"/>
                <w:szCs w:val="23"/>
              </w:rPr>
            </w:pPr>
            <w:r w:rsidRPr="00CF3160">
              <w:rPr>
                <w:b/>
                <w:bCs/>
                <w:sz w:val="23"/>
                <w:szCs w:val="23"/>
              </w:rPr>
              <w:t xml:space="preserve">45330000-9 </w:t>
            </w:r>
          </w:p>
        </w:tc>
        <w:tc>
          <w:tcPr>
            <w:tcW w:w="4860" w:type="dxa"/>
          </w:tcPr>
          <w:p w:rsidR="00DB3F24" w:rsidRPr="00CF3160" w:rsidRDefault="00DB3F24">
            <w:pPr>
              <w:pStyle w:val="Default"/>
              <w:rPr>
                <w:sz w:val="23"/>
                <w:szCs w:val="23"/>
              </w:rPr>
            </w:pPr>
            <w:r w:rsidRPr="00CF3160">
              <w:rPr>
                <w:sz w:val="23"/>
                <w:szCs w:val="23"/>
              </w:rPr>
              <w:t xml:space="preserve">Roboty w zakresie instalacji sanitarnych </w:t>
            </w:r>
          </w:p>
        </w:tc>
      </w:tr>
    </w:tbl>
    <w:p w:rsidR="00DB3F24" w:rsidRPr="00CF3160" w:rsidRDefault="00DB3F24" w:rsidP="00055659">
      <w:pPr>
        <w:rPr>
          <w:rFonts w:ascii="Times New Roman" w:hAnsi="Times New Roman" w:cs="Times New Roman"/>
          <w:sz w:val="23"/>
          <w:szCs w:val="23"/>
        </w:rPr>
      </w:pPr>
    </w:p>
    <w:p w:rsidR="00DB3F24" w:rsidRPr="00CF3160" w:rsidRDefault="00DB3F24" w:rsidP="007E34A1">
      <w:pPr>
        <w:pStyle w:val="Default"/>
        <w:spacing w:line="360" w:lineRule="auto"/>
      </w:pPr>
    </w:p>
    <w:p w:rsidR="00DB3F24" w:rsidRPr="00C579B1" w:rsidRDefault="00DB3F24" w:rsidP="007E34A1">
      <w:pPr>
        <w:pStyle w:val="Default"/>
        <w:numPr>
          <w:ilvl w:val="0"/>
          <w:numId w:val="1"/>
        </w:numPr>
        <w:spacing w:line="360" w:lineRule="auto"/>
        <w:rPr>
          <w:b/>
        </w:rPr>
      </w:pPr>
      <w:r w:rsidRPr="00C579B1">
        <w:rPr>
          <w:b/>
        </w:rPr>
        <w:t xml:space="preserve">Miejsce realizacji (lokalizacja) </w:t>
      </w:r>
    </w:p>
    <w:p w:rsidR="00624E2C" w:rsidRPr="00CF3160" w:rsidRDefault="00624E2C" w:rsidP="007E34A1">
      <w:pPr>
        <w:pStyle w:val="Default"/>
        <w:spacing w:line="360" w:lineRule="auto"/>
        <w:ind w:left="720"/>
        <w:rPr>
          <w:sz w:val="23"/>
          <w:szCs w:val="23"/>
        </w:rPr>
      </w:pPr>
    </w:p>
    <w:p w:rsidR="00DB3F24" w:rsidRPr="00BA3B80" w:rsidRDefault="00DB3F24" w:rsidP="007E34A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B80">
        <w:rPr>
          <w:rFonts w:ascii="Times New Roman" w:hAnsi="Times New Roman" w:cs="Times New Roman"/>
          <w:sz w:val="24"/>
          <w:szCs w:val="24"/>
        </w:rPr>
        <w:t>Dzierżoniów ul.</w:t>
      </w:r>
      <w:r w:rsidR="00506C70">
        <w:rPr>
          <w:rFonts w:ascii="Times New Roman" w:hAnsi="Times New Roman" w:cs="Times New Roman"/>
          <w:sz w:val="24"/>
          <w:szCs w:val="24"/>
        </w:rPr>
        <w:t xml:space="preserve"> Okrzei</w:t>
      </w:r>
      <w:r w:rsidRPr="00BA3B80">
        <w:rPr>
          <w:rFonts w:ascii="Times New Roman" w:hAnsi="Times New Roman" w:cs="Times New Roman"/>
          <w:sz w:val="24"/>
          <w:szCs w:val="24"/>
        </w:rPr>
        <w:t>,</w:t>
      </w:r>
      <w:r w:rsidR="00506C70">
        <w:rPr>
          <w:rFonts w:ascii="Times New Roman" w:hAnsi="Times New Roman" w:cs="Times New Roman"/>
          <w:sz w:val="24"/>
          <w:szCs w:val="24"/>
        </w:rPr>
        <w:t xml:space="preserve"> Cicha</w:t>
      </w:r>
      <w:r w:rsidRPr="00BA3B80">
        <w:rPr>
          <w:rFonts w:ascii="Times New Roman" w:hAnsi="Times New Roman" w:cs="Times New Roman"/>
          <w:sz w:val="24"/>
          <w:szCs w:val="24"/>
        </w:rPr>
        <w:t>,</w:t>
      </w:r>
      <w:r w:rsidR="00506C70">
        <w:rPr>
          <w:rFonts w:ascii="Times New Roman" w:hAnsi="Times New Roman" w:cs="Times New Roman"/>
          <w:sz w:val="24"/>
          <w:szCs w:val="24"/>
        </w:rPr>
        <w:t xml:space="preserve"> </w:t>
      </w:r>
      <w:r w:rsidRPr="00BA3B80">
        <w:rPr>
          <w:rFonts w:ascii="Times New Roman" w:hAnsi="Times New Roman" w:cs="Times New Roman"/>
          <w:sz w:val="24"/>
          <w:szCs w:val="24"/>
        </w:rPr>
        <w:t>Ząbkowicka, Słowiańska</w:t>
      </w:r>
    </w:p>
    <w:p w:rsidR="007E34A1" w:rsidRDefault="00DB3F24" w:rsidP="007E34A1">
      <w:pPr>
        <w:pStyle w:val="Default"/>
        <w:numPr>
          <w:ilvl w:val="0"/>
          <w:numId w:val="1"/>
        </w:numPr>
        <w:spacing w:line="360" w:lineRule="auto"/>
        <w:rPr>
          <w:b/>
        </w:rPr>
      </w:pPr>
      <w:r w:rsidRPr="00C579B1">
        <w:rPr>
          <w:b/>
        </w:rPr>
        <w:t>Krótki opis zakresu rzeczowego</w:t>
      </w:r>
    </w:p>
    <w:p w:rsidR="00BA3B80" w:rsidRPr="00BA3B80" w:rsidRDefault="00BA3B80" w:rsidP="00BA3B80">
      <w:pPr>
        <w:pStyle w:val="Default"/>
        <w:spacing w:line="360" w:lineRule="auto"/>
        <w:ind w:left="720"/>
        <w:rPr>
          <w:b/>
        </w:rPr>
      </w:pPr>
    </w:p>
    <w:p w:rsidR="00DB3F24" w:rsidRPr="00BA3B80" w:rsidRDefault="007E34A1" w:rsidP="00BA3B80">
      <w:pPr>
        <w:pStyle w:val="Default"/>
        <w:spacing w:line="360" w:lineRule="auto"/>
        <w:rPr>
          <w:color w:val="auto"/>
        </w:rPr>
      </w:pPr>
      <w:r w:rsidRPr="00BA3B80">
        <w:t>Zakres rzeczowy zadania jest zgodny z projektem budowlanym wykonanym przez</w:t>
      </w:r>
      <w:r w:rsidR="00DB3F24" w:rsidRPr="00BA3B80">
        <w:t xml:space="preserve"> </w:t>
      </w:r>
      <w:r w:rsidRPr="00BA3B80">
        <w:rPr>
          <w:color w:val="434343"/>
        </w:rPr>
        <w:br/>
      </w:r>
      <w:r w:rsidRPr="00BA3B80">
        <w:rPr>
          <w:color w:val="auto"/>
        </w:rPr>
        <w:t xml:space="preserve">WPI Michalska Izabela . Zamawiający posiada pozwolenie na budowę </w:t>
      </w:r>
      <w:r w:rsidR="00C579B1" w:rsidRPr="00BA3B80">
        <w:rPr>
          <w:color w:val="auto"/>
        </w:rPr>
        <w:t>nr</w:t>
      </w:r>
      <w:r w:rsidR="00506C70">
        <w:rPr>
          <w:color w:val="auto"/>
        </w:rPr>
        <w:t xml:space="preserve"> 618/2017</w:t>
      </w:r>
    </w:p>
    <w:p w:rsidR="007E34A1" w:rsidRPr="00BA3B80" w:rsidRDefault="007E34A1" w:rsidP="00BA3B80">
      <w:pPr>
        <w:pStyle w:val="Default"/>
        <w:spacing w:line="360" w:lineRule="auto"/>
      </w:pPr>
      <w:r w:rsidRPr="00BA3B80">
        <w:rPr>
          <w:color w:val="auto"/>
        </w:rPr>
        <w:t>1.Wykonanie sieci ciep</w:t>
      </w:r>
      <w:r w:rsidR="00506C70">
        <w:rPr>
          <w:color w:val="auto"/>
        </w:rPr>
        <w:t>łowniczej</w:t>
      </w:r>
      <w:r w:rsidR="00D96824" w:rsidRPr="00BA3B80">
        <w:rPr>
          <w:color w:val="auto"/>
        </w:rPr>
        <w:t xml:space="preserve"> 2 x</w:t>
      </w:r>
      <w:r w:rsidRPr="00BA3B80">
        <w:rPr>
          <w:color w:val="auto"/>
        </w:rPr>
        <w:t xml:space="preserve"> DN-200 (</w:t>
      </w:r>
      <w:proofErr w:type="spellStart"/>
      <w:r w:rsidRPr="00BA3B80">
        <w:t>Dz</w:t>
      </w:r>
      <w:proofErr w:type="spellEnd"/>
      <w:r w:rsidRPr="00BA3B80">
        <w:t xml:space="preserve"> 219/Dzp315mm</w:t>
      </w:r>
      <w:r w:rsidR="00C579B1" w:rsidRPr="00BA3B80">
        <w:t xml:space="preserve">) </w:t>
      </w:r>
      <w:r w:rsidRPr="00BA3B80">
        <w:t>z wpięciem do istniejącej sieci DN-200.</w:t>
      </w:r>
    </w:p>
    <w:p w:rsidR="007E34A1" w:rsidRPr="00BA3B80" w:rsidRDefault="007E34A1" w:rsidP="00BA3B80">
      <w:pPr>
        <w:pStyle w:val="Default"/>
        <w:spacing w:line="360" w:lineRule="auto"/>
      </w:pPr>
      <w:r w:rsidRPr="00BA3B80">
        <w:t>Przebieg trasy sieci wraz z długościami poszczególnych odcinków przestawiono na rys. S1,S</w:t>
      </w:r>
      <w:r w:rsidR="00D96824" w:rsidRPr="00BA3B80">
        <w:t>2</w:t>
      </w:r>
    </w:p>
    <w:p w:rsidR="00D96824" w:rsidRPr="00BA3B80" w:rsidRDefault="00D96824" w:rsidP="00BA3B80">
      <w:pPr>
        <w:pStyle w:val="Default"/>
        <w:spacing w:line="360" w:lineRule="auto"/>
      </w:pPr>
      <w:r w:rsidRPr="00BA3B80">
        <w:t>2.</w:t>
      </w:r>
      <w:r w:rsidRPr="00BA3B80">
        <w:rPr>
          <w:color w:val="auto"/>
        </w:rPr>
        <w:t xml:space="preserve"> Wykonanie sieci ciep</w:t>
      </w:r>
      <w:r w:rsidR="00506C70">
        <w:rPr>
          <w:color w:val="auto"/>
        </w:rPr>
        <w:t>łowniczej</w:t>
      </w:r>
      <w:r w:rsidRPr="00BA3B80">
        <w:rPr>
          <w:color w:val="auto"/>
        </w:rPr>
        <w:t xml:space="preserve"> 2 x DN-80 (</w:t>
      </w:r>
      <w:r w:rsidRPr="00BA3B80">
        <w:t>Dz88,9/Dzp160mm</w:t>
      </w:r>
      <w:r w:rsidR="00C579B1" w:rsidRPr="00BA3B80">
        <w:t>)</w:t>
      </w:r>
      <w:r w:rsidRPr="00BA3B80">
        <w:t xml:space="preserve"> . </w:t>
      </w:r>
    </w:p>
    <w:p w:rsidR="00D96824" w:rsidRPr="00BA3B80" w:rsidRDefault="00D96824" w:rsidP="00BA3B80">
      <w:pPr>
        <w:pStyle w:val="Default"/>
        <w:spacing w:line="360" w:lineRule="auto"/>
      </w:pPr>
      <w:r w:rsidRPr="00BA3B80">
        <w:t>Przebieg trasy sieci wraz z długościami poszczególnych odcinków przestawiono na rys. S2</w:t>
      </w:r>
    </w:p>
    <w:p w:rsidR="00D96824" w:rsidRPr="00BA3B80" w:rsidRDefault="00D96824" w:rsidP="00BA3B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B80">
        <w:rPr>
          <w:rFonts w:ascii="Times New Roman" w:hAnsi="Times New Roman" w:cs="Times New Roman"/>
          <w:sz w:val="24"/>
          <w:szCs w:val="24"/>
        </w:rPr>
        <w:t xml:space="preserve">3. Wykonanie sieci </w:t>
      </w:r>
      <w:r w:rsidR="00506C70" w:rsidRPr="00BA3B80">
        <w:t>ciep</w:t>
      </w:r>
      <w:r w:rsidR="00506C70">
        <w:t>łowniczej</w:t>
      </w:r>
      <w:r w:rsidRPr="00BA3B80">
        <w:rPr>
          <w:rFonts w:ascii="Times New Roman" w:hAnsi="Times New Roman" w:cs="Times New Roman"/>
          <w:sz w:val="24"/>
          <w:szCs w:val="24"/>
        </w:rPr>
        <w:t xml:space="preserve"> zgodnie z </w:t>
      </w:r>
      <w:r w:rsidR="00C579B1" w:rsidRPr="00BA3B80">
        <w:rPr>
          <w:rFonts w:ascii="Times New Roman" w:hAnsi="Times New Roman" w:cs="Times New Roman"/>
          <w:sz w:val="24"/>
          <w:szCs w:val="24"/>
        </w:rPr>
        <w:t>rys</w:t>
      </w:r>
      <w:r w:rsidRPr="00BA3B80">
        <w:rPr>
          <w:rFonts w:ascii="Times New Roman" w:hAnsi="Times New Roman" w:cs="Times New Roman"/>
          <w:sz w:val="24"/>
          <w:szCs w:val="24"/>
        </w:rPr>
        <w:t>.S2 monta</w:t>
      </w:r>
      <w:r w:rsidR="00506C70">
        <w:rPr>
          <w:rFonts w:ascii="Times New Roman" w:hAnsi="Times New Roman" w:cs="Times New Roman"/>
          <w:sz w:val="24"/>
          <w:szCs w:val="24"/>
        </w:rPr>
        <w:t>ż rurociągów w zakresie średnic</w:t>
      </w:r>
      <w:r w:rsidRPr="00BA3B80">
        <w:rPr>
          <w:rFonts w:ascii="Times New Roman" w:hAnsi="Times New Roman" w:cs="Times New Roman"/>
          <w:sz w:val="24"/>
          <w:szCs w:val="24"/>
        </w:rPr>
        <w:t>:</w:t>
      </w:r>
    </w:p>
    <w:p w:rsidR="00D96824" w:rsidRPr="00BA3B80" w:rsidRDefault="00D96824" w:rsidP="00BA3B80">
      <w:pPr>
        <w:pStyle w:val="Default"/>
        <w:spacing w:line="360" w:lineRule="auto"/>
      </w:pPr>
      <w:r w:rsidRPr="00BA3B80">
        <w:t>-2x DN150 (</w:t>
      </w:r>
      <w:proofErr w:type="spellStart"/>
      <w:r w:rsidRPr="00BA3B80">
        <w:t>Dz</w:t>
      </w:r>
      <w:proofErr w:type="spellEnd"/>
      <w:r w:rsidRPr="00BA3B80">
        <w:t xml:space="preserve"> 168/Dzp250mm </w:t>
      </w:r>
      <w:r w:rsidR="00C579B1" w:rsidRPr="00BA3B80">
        <w:t>)</w:t>
      </w:r>
      <w:r w:rsidRPr="00BA3B80">
        <w:t xml:space="preserve"> do punktu T4.</w:t>
      </w:r>
    </w:p>
    <w:p w:rsidR="00D96824" w:rsidRDefault="00D96824" w:rsidP="00BA3B80">
      <w:pPr>
        <w:pStyle w:val="Default"/>
        <w:spacing w:line="360" w:lineRule="auto"/>
      </w:pPr>
      <w:r w:rsidRPr="00BA3B80">
        <w:t>Przebieg trasy sieci wraz z długościami poszczególnych odcinków przestawiono na rys. S2,S3</w:t>
      </w:r>
    </w:p>
    <w:p w:rsidR="00C1128A" w:rsidRDefault="00C1128A" w:rsidP="00BA3B80">
      <w:pPr>
        <w:pStyle w:val="Default"/>
        <w:spacing w:line="360" w:lineRule="auto"/>
      </w:pPr>
      <w:r>
        <w:t>4.</w:t>
      </w:r>
      <w:r w:rsidRPr="00C1128A">
        <w:t xml:space="preserve"> </w:t>
      </w:r>
      <w:r>
        <w:t>Przyłącze do budynku garaży Policji Dn40 rys. S2</w:t>
      </w:r>
    </w:p>
    <w:p w:rsidR="00C1128A" w:rsidRDefault="00C1128A" w:rsidP="00BA3B80">
      <w:pPr>
        <w:pStyle w:val="Default"/>
        <w:spacing w:line="360" w:lineRule="auto"/>
      </w:pPr>
      <w:r w:rsidRPr="00BA3B80">
        <w:t>Przebieg trasy sieci wraz z długościami poszczególnych odcinków przestawiono na rys. S2</w:t>
      </w:r>
    </w:p>
    <w:p w:rsidR="00C1128A" w:rsidRDefault="00C1128A" w:rsidP="00BA3B80">
      <w:pPr>
        <w:pStyle w:val="Default"/>
        <w:spacing w:line="360" w:lineRule="auto"/>
      </w:pPr>
      <w:r>
        <w:t>5.</w:t>
      </w:r>
      <w:r w:rsidRPr="00C1128A">
        <w:t xml:space="preserve"> </w:t>
      </w:r>
      <w:r>
        <w:t>Przyłącze do  budynku głównego Policji Dn50 rys.S2</w:t>
      </w:r>
    </w:p>
    <w:p w:rsidR="00C1128A" w:rsidRPr="00BA3B80" w:rsidRDefault="00C1128A" w:rsidP="00BA3B80">
      <w:pPr>
        <w:pStyle w:val="Default"/>
        <w:spacing w:line="360" w:lineRule="auto"/>
      </w:pPr>
      <w:r w:rsidRPr="00BA3B80">
        <w:t>Przebieg trasy sieci wraz z długościami poszczególnych odcinków przestawiono na rys. S2</w:t>
      </w:r>
    </w:p>
    <w:p w:rsidR="00D96824" w:rsidRPr="00BA3B80" w:rsidRDefault="00C1128A" w:rsidP="00BA3B80">
      <w:pPr>
        <w:pStyle w:val="Default"/>
        <w:spacing w:line="360" w:lineRule="auto"/>
      </w:pPr>
      <w:r>
        <w:t>6</w:t>
      </w:r>
      <w:r w:rsidR="008D7EC9" w:rsidRPr="00BA3B80">
        <w:t xml:space="preserve">. </w:t>
      </w:r>
      <w:r w:rsidR="00D96824" w:rsidRPr="00BA3B80">
        <w:t xml:space="preserve">Od punktu T4 sieć </w:t>
      </w:r>
      <w:r w:rsidR="00506C70" w:rsidRPr="00BA3B80">
        <w:rPr>
          <w:color w:val="auto"/>
        </w:rPr>
        <w:t>ciep</w:t>
      </w:r>
      <w:r w:rsidR="00506C70">
        <w:rPr>
          <w:color w:val="auto"/>
        </w:rPr>
        <w:t>łownicza</w:t>
      </w:r>
      <w:r w:rsidR="00D96824" w:rsidRPr="00BA3B80">
        <w:t xml:space="preserve"> będzie przebiegać nową trasą pokazaną na rys sieć ciep</w:t>
      </w:r>
      <w:r w:rsidR="00506C70">
        <w:t>łownicza</w:t>
      </w:r>
      <w:r w:rsidR="00D96824" w:rsidRPr="00BA3B80">
        <w:t xml:space="preserve"> korekta</w:t>
      </w:r>
      <w:r w:rsidR="008D7EC9" w:rsidRPr="00BA3B80">
        <w:t>.</w:t>
      </w:r>
    </w:p>
    <w:p w:rsidR="008D7EC9" w:rsidRPr="00BA3B80" w:rsidRDefault="008D7EC9" w:rsidP="00BA3B80">
      <w:pPr>
        <w:pStyle w:val="Default"/>
        <w:spacing w:line="360" w:lineRule="auto"/>
      </w:pPr>
      <w:r w:rsidRPr="00BA3B80">
        <w:t>Korekta trasy sieci dotyczy odcinka od T4 do Z39.</w:t>
      </w:r>
    </w:p>
    <w:p w:rsidR="008D7EC9" w:rsidRPr="00BA3B80" w:rsidRDefault="008D7EC9" w:rsidP="00BA3B80">
      <w:pPr>
        <w:pStyle w:val="Default"/>
        <w:spacing w:line="360" w:lineRule="auto"/>
      </w:pPr>
      <w:r w:rsidRPr="00BA3B80">
        <w:t xml:space="preserve">Na wyżej wymienioną trasę sieci Zamawiający będzie posiadał pozwolenie na budowę do </w:t>
      </w:r>
      <w:r w:rsidRPr="00263A4A">
        <w:rPr>
          <w:color w:val="auto"/>
        </w:rPr>
        <w:t xml:space="preserve">końca </w:t>
      </w:r>
      <w:r w:rsidR="00263A4A" w:rsidRPr="00263A4A">
        <w:rPr>
          <w:color w:val="auto"/>
        </w:rPr>
        <w:t>listopada</w:t>
      </w:r>
      <w:r w:rsidRPr="00263A4A">
        <w:rPr>
          <w:color w:val="auto"/>
        </w:rPr>
        <w:t xml:space="preserve"> 2017r.</w:t>
      </w:r>
    </w:p>
    <w:p w:rsidR="008D7EC9" w:rsidRPr="00BA3B80" w:rsidRDefault="00C1128A" w:rsidP="00BA3B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8D7EC9" w:rsidRPr="00BA3B80">
        <w:rPr>
          <w:rFonts w:ascii="Times New Roman" w:hAnsi="Times New Roman" w:cs="Times New Roman"/>
          <w:sz w:val="24"/>
          <w:szCs w:val="24"/>
        </w:rPr>
        <w:t>. Wykonanie sieci ciep</w:t>
      </w:r>
      <w:r w:rsidR="00506C70">
        <w:rPr>
          <w:rFonts w:ascii="Times New Roman" w:hAnsi="Times New Roman" w:cs="Times New Roman"/>
          <w:sz w:val="24"/>
          <w:szCs w:val="24"/>
        </w:rPr>
        <w:t>łowniczej</w:t>
      </w:r>
      <w:r w:rsidR="008D7EC9" w:rsidRPr="00BA3B80">
        <w:rPr>
          <w:rFonts w:ascii="Times New Roman" w:hAnsi="Times New Roman" w:cs="Times New Roman"/>
          <w:sz w:val="24"/>
          <w:szCs w:val="24"/>
        </w:rPr>
        <w:t xml:space="preserve"> -2x DN150 (</w:t>
      </w:r>
      <w:proofErr w:type="spellStart"/>
      <w:r w:rsidR="008D7EC9" w:rsidRPr="00BA3B80">
        <w:rPr>
          <w:rFonts w:ascii="Times New Roman" w:hAnsi="Times New Roman" w:cs="Times New Roman"/>
          <w:sz w:val="24"/>
          <w:szCs w:val="24"/>
        </w:rPr>
        <w:t>Dz</w:t>
      </w:r>
      <w:proofErr w:type="spellEnd"/>
      <w:r w:rsidR="008D7EC9" w:rsidRPr="00BA3B80">
        <w:rPr>
          <w:rFonts w:ascii="Times New Roman" w:hAnsi="Times New Roman" w:cs="Times New Roman"/>
          <w:sz w:val="24"/>
          <w:szCs w:val="24"/>
        </w:rPr>
        <w:t xml:space="preserve"> 168/Dzp250mm</w:t>
      </w:r>
      <w:r w:rsidR="00C579B1" w:rsidRPr="00BA3B80">
        <w:rPr>
          <w:rFonts w:ascii="Times New Roman" w:hAnsi="Times New Roman" w:cs="Times New Roman"/>
          <w:sz w:val="24"/>
          <w:szCs w:val="24"/>
        </w:rPr>
        <w:t>)</w:t>
      </w:r>
      <w:r w:rsidR="008D7EC9" w:rsidRPr="00BA3B80">
        <w:rPr>
          <w:rFonts w:ascii="Times New Roman" w:hAnsi="Times New Roman" w:cs="Times New Roman"/>
          <w:sz w:val="24"/>
          <w:szCs w:val="24"/>
        </w:rPr>
        <w:t xml:space="preserve">  od pkt. Z39 do pkt </w:t>
      </w:r>
      <w:r w:rsidR="00CE660D" w:rsidRPr="00BA3B80">
        <w:rPr>
          <w:rFonts w:ascii="Times New Roman" w:hAnsi="Times New Roman" w:cs="Times New Roman"/>
          <w:sz w:val="24"/>
          <w:szCs w:val="24"/>
        </w:rPr>
        <w:t>W2</w:t>
      </w:r>
      <w:r w:rsidR="008D7EC9" w:rsidRPr="00BA3B80">
        <w:rPr>
          <w:rFonts w:ascii="Times New Roman" w:hAnsi="Times New Roman" w:cs="Times New Roman"/>
          <w:sz w:val="24"/>
          <w:szCs w:val="24"/>
        </w:rPr>
        <w:t xml:space="preserve"> wraz z przepustem DN350.</w:t>
      </w:r>
    </w:p>
    <w:p w:rsidR="008D7EC9" w:rsidRPr="00BA3B80" w:rsidRDefault="008D7EC9" w:rsidP="00BA3B80">
      <w:pPr>
        <w:pStyle w:val="Default"/>
        <w:spacing w:line="360" w:lineRule="auto"/>
      </w:pPr>
      <w:r w:rsidRPr="00BA3B80">
        <w:t>Przebieg trasy sieci wraz z długościami poszczególnych odcinków przestawiono na rys. S3</w:t>
      </w:r>
      <w:r w:rsidR="00CE660D" w:rsidRPr="00BA3B80">
        <w:t>,S4</w:t>
      </w:r>
    </w:p>
    <w:p w:rsidR="008D7EC9" w:rsidRPr="00BA3B80" w:rsidRDefault="00C1128A" w:rsidP="00BA3B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D7EC9" w:rsidRPr="00BA3B80">
        <w:rPr>
          <w:rFonts w:ascii="Times New Roman" w:hAnsi="Times New Roman" w:cs="Times New Roman"/>
          <w:sz w:val="24"/>
          <w:szCs w:val="24"/>
        </w:rPr>
        <w:t>.Wykonanie sieci ciep</w:t>
      </w:r>
      <w:r w:rsidR="00506C70">
        <w:rPr>
          <w:rFonts w:ascii="Times New Roman" w:hAnsi="Times New Roman" w:cs="Times New Roman"/>
          <w:sz w:val="24"/>
          <w:szCs w:val="24"/>
        </w:rPr>
        <w:t>łowniczej</w:t>
      </w:r>
      <w:r w:rsidR="008D7EC9" w:rsidRPr="00BA3B80">
        <w:rPr>
          <w:rFonts w:ascii="Times New Roman" w:hAnsi="Times New Roman" w:cs="Times New Roman"/>
          <w:sz w:val="24"/>
          <w:szCs w:val="24"/>
        </w:rPr>
        <w:t xml:space="preserve"> 2DN65(</w:t>
      </w:r>
      <w:proofErr w:type="spellStart"/>
      <w:r w:rsidR="008D7EC9" w:rsidRPr="00BA3B80">
        <w:rPr>
          <w:rFonts w:ascii="Times New Roman" w:hAnsi="Times New Roman" w:cs="Times New Roman"/>
          <w:sz w:val="24"/>
          <w:szCs w:val="24"/>
        </w:rPr>
        <w:t>Dz</w:t>
      </w:r>
      <w:proofErr w:type="spellEnd"/>
      <w:r w:rsidR="008D7EC9" w:rsidRPr="00BA3B80">
        <w:rPr>
          <w:rFonts w:ascii="Times New Roman" w:hAnsi="Times New Roman" w:cs="Times New Roman"/>
          <w:sz w:val="24"/>
          <w:szCs w:val="24"/>
        </w:rPr>
        <w:t xml:space="preserve"> </w:t>
      </w:r>
      <w:r w:rsidR="00CE660D" w:rsidRPr="00BA3B80">
        <w:rPr>
          <w:rFonts w:ascii="Times New Roman" w:hAnsi="Times New Roman" w:cs="Times New Roman"/>
          <w:sz w:val="24"/>
          <w:szCs w:val="24"/>
        </w:rPr>
        <w:t>76,1/Dzp14</w:t>
      </w:r>
      <w:r w:rsidR="008D7EC9" w:rsidRPr="00BA3B80">
        <w:rPr>
          <w:rFonts w:ascii="Times New Roman" w:hAnsi="Times New Roman" w:cs="Times New Roman"/>
          <w:sz w:val="24"/>
          <w:szCs w:val="24"/>
        </w:rPr>
        <w:t xml:space="preserve">0 </w:t>
      </w:r>
      <w:r w:rsidR="00C579B1" w:rsidRPr="00BA3B80">
        <w:rPr>
          <w:rFonts w:ascii="Times New Roman" w:hAnsi="Times New Roman" w:cs="Times New Roman"/>
          <w:sz w:val="24"/>
          <w:szCs w:val="24"/>
        </w:rPr>
        <w:t>)</w:t>
      </w:r>
      <w:r w:rsidR="008D7EC9" w:rsidRPr="00BA3B80">
        <w:rPr>
          <w:rFonts w:ascii="Times New Roman" w:hAnsi="Times New Roman" w:cs="Times New Roman"/>
          <w:sz w:val="24"/>
          <w:szCs w:val="24"/>
        </w:rPr>
        <w:t xml:space="preserve"> od pkt.Z4.7do pkt Z4.11</w:t>
      </w:r>
    </w:p>
    <w:p w:rsidR="008D7EC9" w:rsidRPr="00BA3B80" w:rsidRDefault="00CE660D" w:rsidP="00BA3B80">
      <w:pPr>
        <w:pStyle w:val="Default"/>
        <w:spacing w:line="360" w:lineRule="auto"/>
      </w:pPr>
      <w:r w:rsidRPr="00BA3B80">
        <w:t>Przebieg trasy sieci wraz z długościami poszczególnych odcinków przestawiono na rys.</w:t>
      </w:r>
      <w:r w:rsidR="007D2769">
        <w:t xml:space="preserve"> </w:t>
      </w:r>
      <w:r w:rsidR="00901358">
        <w:t>korekta</w:t>
      </w:r>
    </w:p>
    <w:p w:rsidR="00CE660D" w:rsidRPr="00BA3B80" w:rsidRDefault="00C1128A" w:rsidP="00BA3B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E660D" w:rsidRPr="00BA3B80">
        <w:rPr>
          <w:rFonts w:ascii="Times New Roman" w:hAnsi="Times New Roman" w:cs="Times New Roman"/>
          <w:sz w:val="24"/>
          <w:szCs w:val="24"/>
        </w:rPr>
        <w:t>. Wykonanie sieci ciep</w:t>
      </w:r>
      <w:r w:rsidR="00506C70">
        <w:rPr>
          <w:rFonts w:ascii="Times New Roman" w:hAnsi="Times New Roman" w:cs="Times New Roman"/>
          <w:sz w:val="24"/>
          <w:szCs w:val="24"/>
        </w:rPr>
        <w:t>łowniczej</w:t>
      </w:r>
      <w:r w:rsidR="00CE660D" w:rsidRPr="00BA3B80">
        <w:rPr>
          <w:rFonts w:ascii="Times New Roman" w:hAnsi="Times New Roman" w:cs="Times New Roman"/>
          <w:sz w:val="24"/>
          <w:szCs w:val="24"/>
        </w:rPr>
        <w:t xml:space="preserve"> -2DN65(Dz76,1/Dzp140mm</w:t>
      </w:r>
      <w:r w:rsidR="00C579B1" w:rsidRPr="00BA3B80">
        <w:rPr>
          <w:rFonts w:ascii="Times New Roman" w:hAnsi="Times New Roman" w:cs="Times New Roman"/>
          <w:sz w:val="24"/>
          <w:szCs w:val="24"/>
        </w:rPr>
        <w:t>)</w:t>
      </w:r>
      <w:r w:rsidR="00CE660D" w:rsidRPr="00BA3B80">
        <w:rPr>
          <w:rFonts w:ascii="Times New Roman" w:hAnsi="Times New Roman" w:cs="Times New Roman"/>
          <w:sz w:val="24"/>
          <w:szCs w:val="24"/>
        </w:rPr>
        <w:t>od pkt.Z4.</w:t>
      </w:r>
      <w:r w:rsidR="00C418A5">
        <w:rPr>
          <w:rFonts w:ascii="Times New Roman" w:hAnsi="Times New Roman" w:cs="Times New Roman"/>
          <w:sz w:val="24"/>
          <w:szCs w:val="24"/>
        </w:rPr>
        <w:t>7</w:t>
      </w:r>
      <w:r w:rsidR="00CE660D" w:rsidRPr="00BA3B80">
        <w:rPr>
          <w:rFonts w:ascii="Times New Roman" w:hAnsi="Times New Roman" w:cs="Times New Roman"/>
          <w:sz w:val="24"/>
          <w:szCs w:val="24"/>
        </w:rPr>
        <w:t xml:space="preserve"> do </w:t>
      </w:r>
      <w:r w:rsidR="00901358">
        <w:rPr>
          <w:rFonts w:ascii="Times New Roman" w:hAnsi="Times New Roman" w:cs="Times New Roman"/>
          <w:sz w:val="24"/>
          <w:szCs w:val="24"/>
        </w:rPr>
        <w:t>budynku szkoły</w:t>
      </w:r>
    </w:p>
    <w:p w:rsidR="00CE660D" w:rsidRPr="00BA3B80" w:rsidRDefault="00CE660D" w:rsidP="00BA3B80">
      <w:pPr>
        <w:pStyle w:val="Default"/>
        <w:spacing w:line="360" w:lineRule="auto"/>
      </w:pPr>
      <w:r w:rsidRPr="00BA3B80">
        <w:t>Przebieg trasy sieci wraz z długościami poszczególnych odcinków przestawiono na rys.S5</w:t>
      </w:r>
    </w:p>
    <w:p w:rsidR="00CE660D" w:rsidRPr="00BA3B80" w:rsidRDefault="00CE660D" w:rsidP="00BA3B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B80">
        <w:rPr>
          <w:rFonts w:ascii="Times New Roman" w:hAnsi="Times New Roman" w:cs="Times New Roman"/>
          <w:sz w:val="24"/>
          <w:szCs w:val="24"/>
        </w:rPr>
        <w:t xml:space="preserve">Profile podłużne sieci pokazano na </w:t>
      </w:r>
      <w:r w:rsidR="007E787A" w:rsidRPr="00BA3B80">
        <w:rPr>
          <w:rFonts w:ascii="Times New Roman" w:hAnsi="Times New Roman" w:cs="Times New Roman"/>
          <w:sz w:val="24"/>
          <w:szCs w:val="24"/>
        </w:rPr>
        <w:t>rys.</w:t>
      </w:r>
      <w:r w:rsidRPr="00BA3B80">
        <w:rPr>
          <w:rFonts w:ascii="Times New Roman" w:hAnsi="Times New Roman" w:cs="Times New Roman"/>
          <w:sz w:val="24"/>
          <w:szCs w:val="24"/>
        </w:rPr>
        <w:t xml:space="preserve"> nr 6 i </w:t>
      </w:r>
      <w:r w:rsidR="007E787A" w:rsidRPr="00BA3B80">
        <w:rPr>
          <w:rFonts w:ascii="Times New Roman" w:hAnsi="Times New Roman" w:cs="Times New Roman"/>
          <w:sz w:val="24"/>
          <w:szCs w:val="24"/>
        </w:rPr>
        <w:t>rys.</w:t>
      </w:r>
      <w:r w:rsidRPr="00BA3B80">
        <w:rPr>
          <w:rFonts w:ascii="Times New Roman" w:hAnsi="Times New Roman" w:cs="Times New Roman"/>
          <w:sz w:val="24"/>
          <w:szCs w:val="24"/>
        </w:rPr>
        <w:t xml:space="preserve"> nr 7. </w:t>
      </w:r>
    </w:p>
    <w:p w:rsidR="003A3E5A" w:rsidRPr="00BA3B80" w:rsidRDefault="003A3E5A" w:rsidP="00BA3B80">
      <w:pPr>
        <w:pStyle w:val="Default"/>
        <w:spacing w:line="360" w:lineRule="auto"/>
      </w:pPr>
    </w:p>
    <w:p w:rsidR="003A3E5A" w:rsidRPr="00BA3B80" w:rsidRDefault="003A3E5A" w:rsidP="00BA3B80">
      <w:pPr>
        <w:pStyle w:val="Default"/>
        <w:spacing w:line="360" w:lineRule="auto"/>
      </w:pPr>
      <w:r w:rsidRPr="00BA3B80">
        <w:t xml:space="preserve">3.2. Wykonanie techniczne dla ciepłociągów </w:t>
      </w:r>
    </w:p>
    <w:p w:rsidR="002A2D03" w:rsidRPr="00BA3B80" w:rsidRDefault="002A2D03" w:rsidP="00BA3B80">
      <w:pPr>
        <w:pStyle w:val="Default"/>
        <w:spacing w:line="360" w:lineRule="auto"/>
        <w:rPr>
          <w:i/>
          <w:iCs/>
        </w:rPr>
      </w:pPr>
    </w:p>
    <w:p w:rsidR="003A3E5A" w:rsidRPr="00BA3B80" w:rsidRDefault="003A3E5A" w:rsidP="00BA3B80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A3B80">
        <w:rPr>
          <w:rFonts w:ascii="Times New Roman" w:eastAsia="Arial Unicode MS" w:hAnsi="Times New Roman" w:cs="Times New Roman"/>
          <w:iCs/>
          <w:sz w:val="24"/>
          <w:szCs w:val="24"/>
          <w:lang w:eastAsia="pl-PL"/>
        </w:rPr>
        <w:t xml:space="preserve">Cena oferty powinna obejmować wszystkie koszty związane z realizacją przedmiotu zamówienia, w zakresie obowiązków Wykonawcy, zgodnie ze SIWZ </w:t>
      </w:r>
      <w:r w:rsidR="007E787A" w:rsidRPr="00BA3B80">
        <w:rPr>
          <w:rFonts w:ascii="Times New Roman" w:eastAsia="Arial Unicode MS" w:hAnsi="Times New Roman" w:cs="Times New Roman"/>
          <w:iCs/>
          <w:sz w:val="24"/>
          <w:szCs w:val="24"/>
          <w:lang w:eastAsia="pl-PL"/>
        </w:rPr>
        <w:t>w tym także</w:t>
      </w:r>
      <w:r w:rsidRPr="00BA3B80">
        <w:rPr>
          <w:rFonts w:ascii="Times New Roman" w:eastAsia="Arial Unicode MS" w:hAnsi="Times New Roman" w:cs="Times New Roman"/>
          <w:iCs/>
          <w:sz w:val="24"/>
          <w:szCs w:val="24"/>
          <w:lang w:eastAsia="pl-PL"/>
        </w:rPr>
        <w:t>:</w:t>
      </w:r>
    </w:p>
    <w:p w:rsidR="003A3E5A" w:rsidRPr="00CF3160" w:rsidRDefault="003A3E5A" w:rsidP="003A3E5A">
      <w:pPr>
        <w:keepNext/>
        <w:keepLines/>
        <w:spacing w:line="260" w:lineRule="exact"/>
        <w:ind w:left="284"/>
        <w:outlineLvl w:val="0"/>
        <w:rPr>
          <w:rFonts w:ascii="Times New Roman" w:eastAsia="Arial Unicode MS" w:hAnsi="Times New Roman" w:cs="Times New Roman"/>
          <w:b/>
          <w:i/>
          <w:iCs/>
          <w:sz w:val="26"/>
          <w:szCs w:val="26"/>
          <w:lang w:eastAsia="pl-PL"/>
        </w:rPr>
      </w:pPr>
    </w:p>
    <w:p w:rsidR="003A3E5A" w:rsidRPr="009031B2" w:rsidRDefault="003A3E5A" w:rsidP="007E787A">
      <w:pPr>
        <w:keepNext/>
        <w:keepLines/>
        <w:numPr>
          <w:ilvl w:val="0"/>
          <w:numId w:val="2"/>
        </w:numPr>
        <w:spacing w:after="0" w:line="360" w:lineRule="auto"/>
        <w:outlineLvl w:val="0"/>
        <w:rPr>
          <w:rFonts w:ascii="Times New Roman" w:eastAsia="Arial Unicode MS" w:hAnsi="Times New Roman" w:cs="Times New Roman"/>
          <w:b/>
          <w:i/>
          <w:iCs/>
          <w:sz w:val="24"/>
          <w:szCs w:val="24"/>
          <w:lang w:eastAsia="pl-PL"/>
        </w:rPr>
      </w:pPr>
      <w:r w:rsidRPr="009031B2">
        <w:rPr>
          <w:rFonts w:ascii="Times New Roman" w:eastAsia="Arial Unicode MS" w:hAnsi="Times New Roman" w:cs="Times New Roman"/>
          <w:iCs/>
          <w:sz w:val="24"/>
          <w:szCs w:val="24"/>
          <w:lang w:eastAsia="pl-PL"/>
        </w:rPr>
        <w:t xml:space="preserve">Koszty wszystkich robót przygotowawczych, </w:t>
      </w:r>
    </w:p>
    <w:p w:rsidR="003A3E5A" w:rsidRPr="009031B2" w:rsidRDefault="003A3E5A" w:rsidP="007E787A">
      <w:pPr>
        <w:keepNext/>
        <w:keepLines/>
        <w:numPr>
          <w:ilvl w:val="0"/>
          <w:numId w:val="2"/>
        </w:numPr>
        <w:spacing w:after="0" w:line="360" w:lineRule="auto"/>
        <w:outlineLvl w:val="0"/>
        <w:rPr>
          <w:rFonts w:ascii="Times New Roman" w:eastAsia="Arial Unicode MS" w:hAnsi="Times New Roman" w:cs="Times New Roman"/>
          <w:b/>
          <w:i/>
          <w:iCs/>
          <w:sz w:val="24"/>
          <w:szCs w:val="24"/>
          <w:lang w:eastAsia="pl-PL"/>
        </w:rPr>
      </w:pPr>
      <w:r w:rsidRPr="009031B2">
        <w:rPr>
          <w:rFonts w:ascii="Times New Roman" w:eastAsia="Arial Unicode MS" w:hAnsi="Times New Roman" w:cs="Times New Roman"/>
          <w:iCs/>
          <w:sz w:val="24"/>
          <w:szCs w:val="24"/>
          <w:lang w:eastAsia="pl-PL"/>
        </w:rPr>
        <w:t>Koszty organizacji placu budowy i zaplecza,</w:t>
      </w:r>
    </w:p>
    <w:p w:rsidR="003A3E5A" w:rsidRPr="009031B2" w:rsidRDefault="003A3E5A" w:rsidP="007E787A">
      <w:pPr>
        <w:keepNext/>
        <w:keepLines/>
        <w:numPr>
          <w:ilvl w:val="0"/>
          <w:numId w:val="2"/>
        </w:numPr>
        <w:spacing w:after="0" w:line="360" w:lineRule="auto"/>
        <w:outlineLvl w:val="0"/>
        <w:rPr>
          <w:rFonts w:ascii="Times New Roman" w:eastAsia="Arial Unicode MS" w:hAnsi="Times New Roman" w:cs="Times New Roman"/>
          <w:b/>
          <w:i/>
          <w:iCs/>
          <w:sz w:val="24"/>
          <w:szCs w:val="24"/>
          <w:lang w:eastAsia="pl-PL"/>
        </w:rPr>
      </w:pPr>
      <w:r w:rsidRPr="009031B2">
        <w:rPr>
          <w:rFonts w:ascii="Times New Roman" w:eastAsia="Arial Unicode MS" w:hAnsi="Times New Roman" w:cs="Times New Roman"/>
          <w:iCs/>
          <w:sz w:val="24"/>
          <w:szCs w:val="24"/>
          <w:lang w:eastAsia="pl-PL"/>
        </w:rPr>
        <w:t>Koszty obsługi geodezyjnej,</w:t>
      </w:r>
    </w:p>
    <w:p w:rsidR="003A3E5A" w:rsidRPr="009031B2" w:rsidRDefault="003A3E5A" w:rsidP="007E787A">
      <w:pPr>
        <w:keepNext/>
        <w:keepLines/>
        <w:numPr>
          <w:ilvl w:val="0"/>
          <w:numId w:val="2"/>
        </w:numPr>
        <w:spacing w:after="0" w:line="360" w:lineRule="auto"/>
        <w:outlineLvl w:val="0"/>
        <w:rPr>
          <w:rFonts w:ascii="Times New Roman" w:eastAsia="Arial Unicode MS" w:hAnsi="Times New Roman" w:cs="Times New Roman"/>
          <w:b/>
          <w:i/>
          <w:iCs/>
          <w:sz w:val="24"/>
          <w:szCs w:val="24"/>
          <w:lang w:eastAsia="pl-PL"/>
        </w:rPr>
      </w:pPr>
      <w:r w:rsidRPr="009031B2">
        <w:rPr>
          <w:rFonts w:ascii="Times New Roman" w:eastAsia="Arial Unicode MS" w:hAnsi="Times New Roman" w:cs="Times New Roman"/>
          <w:iCs/>
          <w:sz w:val="24"/>
          <w:szCs w:val="24"/>
          <w:lang w:eastAsia="pl-PL"/>
        </w:rPr>
        <w:t xml:space="preserve">Koszty wszystkich uzgodnień wynikających z wydanych opinii ZUD </w:t>
      </w:r>
    </w:p>
    <w:p w:rsidR="003A3E5A" w:rsidRPr="009031B2" w:rsidRDefault="003A3E5A" w:rsidP="007E787A">
      <w:pPr>
        <w:keepNext/>
        <w:keepLines/>
        <w:numPr>
          <w:ilvl w:val="0"/>
          <w:numId w:val="2"/>
        </w:numPr>
        <w:spacing w:after="0" w:line="360" w:lineRule="auto"/>
        <w:outlineLvl w:val="0"/>
        <w:rPr>
          <w:rFonts w:ascii="Times New Roman" w:eastAsia="Arial Unicode MS" w:hAnsi="Times New Roman" w:cs="Times New Roman"/>
          <w:b/>
          <w:i/>
          <w:iCs/>
          <w:sz w:val="24"/>
          <w:szCs w:val="24"/>
          <w:lang w:eastAsia="pl-PL"/>
        </w:rPr>
      </w:pPr>
      <w:r w:rsidRPr="009031B2">
        <w:rPr>
          <w:rFonts w:ascii="Times New Roman" w:eastAsia="Arial Unicode MS" w:hAnsi="Times New Roman" w:cs="Times New Roman"/>
          <w:iCs/>
          <w:sz w:val="24"/>
          <w:szCs w:val="24"/>
          <w:lang w:eastAsia="pl-PL"/>
        </w:rPr>
        <w:t>Koszty robót zabezpieczających</w:t>
      </w:r>
    </w:p>
    <w:p w:rsidR="003A3E5A" w:rsidRPr="009031B2" w:rsidRDefault="003A3E5A" w:rsidP="007E787A">
      <w:pPr>
        <w:keepNext/>
        <w:keepLines/>
        <w:numPr>
          <w:ilvl w:val="0"/>
          <w:numId w:val="2"/>
        </w:numPr>
        <w:spacing w:after="0" w:line="360" w:lineRule="auto"/>
        <w:outlineLvl w:val="0"/>
        <w:rPr>
          <w:rFonts w:ascii="Times New Roman" w:eastAsia="Arial Unicode MS" w:hAnsi="Times New Roman" w:cs="Times New Roman"/>
          <w:b/>
          <w:i/>
          <w:iCs/>
          <w:sz w:val="24"/>
          <w:szCs w:val="24"/>
          <w:lang w:eastAsia="pl-PL"/>
        </w:rPr>
      </w:pPr>
      <w:r w:rsidRPr="009031B2">
        <w:rPr>
          <w:rFonts w:ascii="Times New Roman" w:eastAsia="Arial Unicode MS" w:hAnsi="Times New Roman" w:cs="Times New Roman"/>
          <w:iCs/>
          <w:sz w:val="24"/>
          <w:szCs w:val="24"/>
          <w:lang w:eastAsia="pl-PL"/>
        </w:rPr>
        <w:t xml:space="preserve">Koszty wykonania prac </w:t>
      </w:r>
      <w:proofErr w:type="spellStart"/>
      <w:r w:rsidRPr="009031B2">
        <w:rPr>
          <w:rFonts w:ascii="Times New Roman" w:eastAsia="Arial Unicode MS" w:hAnsi="Times New Roman" w:cs="Times New Roman"/>
          <w:iCs/>
          <w:sz w:val="24"/>
          <w:szCs w:val="24"/>
          <w:lang w:eastAsia="pl-PL"/>
        </w:rPr>
        <w:t>przeciskowych</w:t>
      </w:r>
      <w:proofErr w:type="spellEnd"/>
      <w:r w:rsidRPr="009031B2">
        <w:rPr>
          <w:rFonts w:ascii="Times New Roman" w:eastAsia="Arial Unicode MS" w:hAnsi="Times New Roman" w:cs="Times New Roman"/>
          <w:iCs/>
          <w:sz w:val="24"/>
          <w:szCs w:val="24"/>
          <w:lang w:eastAsia="pl-PL"/>
        </w:rPr>
        <w:t xml:space="preserve"> </w:t>
      </w:r>
    </w:p>
    <w:p w:rsidR="003A3E5A" w:rsidRPr="009031B2" w:rsidRDefault="003A3E5A" w:rsidP="007E787A">
      <w:pPr>
        <w:keepNext/>
        <w:keepLines/>
        <w:numPr>
          <w:ilvl w:val="0"/>
          <w:numId w:val="2"/>
        </w:numPr>
        <w:spacing w:after="0" w:line="360" w:lineRule="auto"/>
        <w:outlineLvl w:val="0"/>
        <w:rPr>
          <w:rFonts w:ascii="Times New Roman" w:eastAsia="Arial Unicode MS" w:hAnsi="Times New Roman" w:cs="Times New Roman"/>
          <w:b/>
          <w:i/>
          <w:iCs/>
          <w:sz w:val="24"/>
          <w:szCs w:val="24"/>
          <w:lang w:eastAsia="pl-PL"/>
        </w:rPr>
      </w:pPr>
      <w:r w:rsidRPr="009031B2">
        <w:rPr>
          <w:rFonts w:ascii="Times New Roman" w:eastAsia="Arial Unicode MS" w:hAnsi="Times New Roman" w:cs="Times New Roman"/>
          <w:iCs/>
          <w:sz w:val="24"/>
          <w:szCs w:val="24"/>
          <w:lang w:eastAsia="pl-PL"/>
        </w:rPr>
        <w:t>Koszty uporządkowania placu budowy,</w:t>
      </w:r>
    </w:p>
    <w:p w:rsidR="003A3E5A" w:rsidRPr="009031B2" w:rsidRDefault="003A3E5A" w:rsidP="007E787A">
      <w:pPr>
        <w:keepNext/>
        <w:keepLines/>
        <w:numPr>
          <w:ilvl w:val="0"/>
          <w:numId w:val="2"/>
        </w:numPr>
        <w:spacing w:after="0" w:line="360" w:lineRule="auto"/>
        <w:outlineLvl w:val="0"/>
        <w:rPr>
          <w:rFonts w:ascii="Times New Roman" w:eastAsia="Arial Unicode MS" w:hAnsi="Times New Roman" w:cs="Times New Roman"/>
          <w:b/>
          <w:i/>
          <w:iCs/>
          <w:sz w:val="24"/>
          <w:szCs w:val="24"/>
          <w:lang w:eastAsia="pl-PL"/>
        </w:rPr>
      </w:pPr>
      <w:r w:rsidRPr="009031B2">
        <w:rPr>
          <w:rFonts w:ascii="Times New Roman" w:eastAsia="Arial Unicode MS" w:hAnsi="Times New Roman" w:cs="Times New Roman"/>
          <w:iCs/>
          <w:sz w:val="24"/>
          <w:szCs w:val="24"/>
          <w:lang w:eastAsia="pl-PL"/>
        </w:rPr>
        <w:t>Koszty utylizacji odpadów,</w:t>
      </w:r>
    </w:p>
    <w:p w:rsidR="003A3E5A" w:rsidRPr="009031B2" w:rsidRDefault="003A3E5A" w:rsidP="007E787A">
      <w:pPr>
        <w:keepNext/>
        <w:keepLines/>
        <w:numPr>
          <w:ilvl w:val="0"/>
          <w:numId w:val="2"/>
        </w:numPr>
        <w:spacing w:after="0" w:line="360" w:lineRule="auto"/>
        <w:outlineLvl w:val="0"/>
        <w:rPr>
          <w:rFonts w:ascii="Times New Roman" w:eastAsia="Arial Unicode MS" w:hAnsi="Times New Roman" w:cs="Times New Roman"/>
          <w:b/>
          <w:i/>
          <w:iCs/>
          <w:sz w:val="24"/>
          <w:szCs w:val="24"/>
          <w:lang w:eastAsia="pl-PL"/>
        </w:rPr>
      </w:pPr>
      <w:r w:rsidRPr="009031B2">
        <w:rPr>
          <w:rFonts w:ascii="Times New Roman" w:eastAsia="Arial Unicode MS" w:hAnsi="Times New Roman" w:cs="Times New Roman"/>
          <w:iCs/>
          <w:sz w:val="24"/>
          <w:szCs w:val="24"/>
          <w:lang w:eastAsia="pl-PL"/>
        </w:rPr>
        <w:t>Koszty zajęcia pasa drogowego i oznakowania pionowego,</w:t>
      </w:r>
    </w:p>
    <w:p w:rsidR="003A3E5A" w:rsidRPr="009031B2" w:rsidRDefault="003A3E5A" w:rsidP="007E787A">
      <w:pPr>
        <w:keepNext/>
        <w:keepLines/>
        <w:numPr>
          <w:ilvl w:val="0"/>
          <w:numId w:val="2"/>
        </w:numPr>
        <w:spacing w:after="0" w:line="360" w:lineRule="auto"/>
        <w:outlineLvl w:val="0"/>
        <w:rPr>
          <w:rFonts w:ascii="Times New Roman" w:eastAsia="Arial Unicode MS" w:hAnsi="Times New Roman" w:cs="Times New Roman"/>
          <w:b/>
          <w:i/>
          <w:iCs/>
          <w:sz w:val="24"/>
          <w:szCs w:val="24"/>
          <w:lang w:eastAsia="pl-PL"/>
        </w:rPr>
      </w:pPr>
      <w:r w:rsidRPr="009031B2">
        <w:rPr>
          <w:rFonts w:ascii="Times New Roman" w:eastAsia="Arial Unicode MS" w:hAnsi="Times New Roman" w:cs="Times New Roman"/>
          <w:iCs/>
          <w:sz w:val="24"/>
          <w:szCs w:val="24"/>
          <w:lang w:eastAsia="pl-PL"/>
        </w:rPr>
        <w:t>Koszty projektu organizacji ruchu,</w:t>
      </w:r>
    </w:p>
    <w:p w:rsidR="003A3E5A" w:rsidRPr="009031B2" w:rsidRDefault="003A3E5A" w:rsidP="007E787A">
      <w:pPr>
        <w:keepNext/>
        <w:keepLines/>
        <w:numPr>
          <w:ilvl w:val="0"/>
          <w:numId w:val="2"/>
        </w:numPr>
        <w:spacing w:after="0" w:line="360" w:lineRule="auto"/>
        <w:outlineLvl w:val="0"/>
        <w:rPr>
          <w:rFonts w:ascii="Times New Roman" w:eastAsia="Arial Unicode MS" w:hAnsi="Times New Roman" w:cs="Times New Roman"/>
          <w:b/>
          <w:i/>
          <w:iCs/>
          <w:sz w:val="24"/>
          <w:szCs w:val="24"/>
          <w:lang w:eastAsia="pl-PL"/>
        </w:rPr>
      </w:pPr>
      <w:r w:rsidRPr="009031B2">
        <w:rPr>
          <w:rFonts w:ascii="Times New Roman" w:eastAsia="Arial Unicode MS" w:hAnsi="Times New Roman" w:cs="Times New Roman"/>
          <w:iCs/>
          <w:sz w:val="24"/>
          <w:szCs w:val="24"/>
          <w:lang w:eastAsia="pl-PL"/>
        </w:rPr>
        <w:t>Koszty nadzoru archeologicznego,</w:t>
      </w:r>
    </w:p>
    <w:p w:rsidR="003A3E5A" w:rsidRPr="009031B2" w:rsidRDefault="003A3E5A" w:rsidP="007E787A">
      <w:pPr>
        <w:keepNext/>
        <w:keepLines/>
        <w:numPr>
          <w:ilvl w:val="0"/>
          <w:numId w:val="2"/>
        </w:numPr>
        <w:spacing w:after="0" w:line="360" w:lineRule="auto"/>
        <w:outlineLvl w:val="0"/>
        <w:rPr>
          <w:rFonts w:ascii="Times New Roman" w:eastAsia="Arial Unicode MS" w:hAnsi="Times New Roman" w:cs="Times New Roman"/>
          <w:b/>
          <w:i/>
          <w:iCs/>
          <w:sz w:val="24"/>
          <w:szCs w:val="24"/>
          <w:lang w:eastAsia="pl-PL"/>
        </w:rPr>
      </w:pPr>
      <w:r w:rsidRPr="009031B2">
        <w:rPr>
          <w:rFonts w:ascii="Times New Roman" w:eastAsia="Arial Unicode MS" w:hAnsi="Times New Roman" w:cs="Times New Roman"/>
          <w:iCs/>
          <w:sz w:val="24"/>
          <w:szCs w:val="24"/>
          <w:lang w:eastAsia="pl-PL"/>
        </w:rPr>
        <w:t>Koszty ewentualnych odszkodowań.</w:t>
      </w:r>
    </w:p>
    <w:p w:rsidR="003A3E5A" w:rsidRPr="009031B2" w:rsidRDefault="003A3E5A" w:rsidP="007E787A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031B2">
        <w:rPr>
          <w:rFonts w:ascii="Times New Roman" w:eastAsia="Arial Unicode MS" w:hAnsi="Times New Roman" w:cs="Times New Roman"/>
          <w:iCs/>
          <w:sz w:val="24"/>
          <w:szCs w:val="24"/>
          <w:lang w:eastAsia="pl-PL"/>
        </w:rPr>
        <w:t>Koszty inwentaryzacji powykonawczej</w:t>
      </w:r>
    </w:p>
    <w:p w:rsidR="003A3E5A" w:rsidRPr="009031B2" w:rsidRDefault="003A3E5A" w:rsidP="007E787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47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31B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zabezpieczenie robót: wykonanie niezbędnych kładek dla pieszych i pojazdów, wykonanie ogrodzeń placu budowy z barier drewnianych lub siatki, wykonanie ogrodzeń taśm lub lin na słupkach, </w:t>
      </w:r>
    </w:p>
    <w:p w:rsidR="003A3E5A" w:rsidRPr="009031B2" w:rsidRDefault="003A3E5A" w:rsidP="007E787A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031B2">
        <w:rPr>
          <w:rFonts w:ascii="Times New Roman" w:hAnsi="Times New Roman" w:cs="Times New Roman"/>
          <w:color w:val="000000"/>
          <w:sz w:val="24"/>
          <w:szCs w:val="24"/>
        </w:rPr>
        <w:t>badanie spawów – 100 % (ultradźwiękiem) – wymagana klasa spoin co najmniej druga,</w:t>
      </w:r>
    </w:p>
    <w:p w:rsidR="00055659" w:rsidRPr="009031B2" w:rsidRDefault="003A3E5A" w:rsidP="007E787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031B2">
        <w:rPr>
          <w:rFonts w:ascii="Times New Roman" w:hAnsi="Times New Roman" w:cs="Times New Roman"/>
          <w:sz w:val="24"/>
          <w:szCs w:val="24"/>
        </w:rPr>
        <w:t>Po wyborze najkorzystniejszej oferty Oferent we własnym za</w:t>
      </w:r>
      <w:r w:rsidR="00984B83" w:rsidRPr="009031B2">
        <w:rPr>
          <w:rFonts w:ascii="Times New Roman" w:hAnsi="Times New Roman" w:cs="Times New Roman"/>
          <w:sz w:val="24"/>
          <w:szCs w:val="24"/>
        </w:rPr>
        <w:t xml:space="preserve">kresie winien adoptować projekt </w:t>
      </w:r>
      <w:r w:rsidRPr="009031B2">
        <w:rPr>
          <w:rFonts w:ascii="Times New Roman" w:hAnsi="Times New Roman" w:cs="Times New Roman"/>
          <w:sz w:val="24"/>
          <w:szCs w:val="24"/>
        </w:rPr>
        <w:t>techniczny do technologii wybranego systemu rur preizolowanych i alarmu</w:t>
      </w:r>
      <w:r w:rsidR="00984B83" w:rsidRPr="009031B2">
        <w:rPr>
          <w:rFonts w:ascii="Times New Roman" w:hAnsi="Times New Roman" w:cs="Times New Roman"/>
          <w:sz w:val="24"/>
          <w:szCs w:val="24"/>
        </w:rPr>
        <w:t>.</w:t>
      </w:r>
      <w:r w:rsidRPr="009031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27B7" w:rsidRPr="009031B2" w:rsidRDefault="00CC27B7" w:rsidP="007E53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E5333" w:rsidRPr="009031B2" w:rsidRDefault="007E5333" w:rsidP="007E53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031B2">
        <w:rPr>
          <w:rFonts w:ascii="Times New Roman" w:hAnsi="Times New Roman" w:cs="Times New Roman"/>
          <w:color w:val="000000"/>
          <w:sz w:val="24"/>
          <w:szCs w:val="24"/>
        </w:rPr>
        <w:t xml:space="preserve">3.2.1. </w:t>
      </w:r>
      <w:r w:rsidRPr="009031B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Wymagania ogólne </w:t>
      </w:r>
    </w:p>
    <w:p w:rsidR="00DC4228" w:rsidRPr="009031B2" w:rsidRDefault="00DC4228" w:rsidP="007E53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E787A" w:rsidRPr="00551628" w:rsidRDefault="007E5333" w:rsidP="00551628">
      <w:pPr>
        <w:spacing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9031B2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r w:rsidR="007E787A">
        <w:rPr>
          <w:rFonts w:ascii="Times New Roman" w:hAnsi="Times New Roman" w:cs="Times New Roman"/>
          <w:color w:val="000000"/>
          <w:sz w:val="24"/>
          <w:szCs w:val="24"/>
        </w:rPr>
        <w:t>Sieć ciep</w:t>
      </w:r>
      <w:r w:rsidR="00263A4A">
        <w:rPr>
          <w:rFonts w:ascii="Times New Roman" w:hAnsi="Times New Roman" w:cs="Times New Roman"/>
          <w:color w:val="000000"/>
          <w:sz w:val="24"/>
          <w:szCs w:val="24"/>
        </w:rPr>
        <w:t>łownicza</w:t>
      </w:r>
      <w:r w:rsidR="007E787A">
        <w:rPr>
          <w:rFonts w:ascii="Times New Roman" w:hAnsi="Times New Roman" w:cs="Times New Roman"/>
          <w:color w:val="000000"/>
          <w:sz w:val="24"/>
          <w:szCs w:val="24"/>
        </w:rPr>
        <w:t xml:space="preserve"> powinna by</w:t>
      </w:r>
      <w:r w:rsidR="0075777D">
        <w:rPr>
          <w:rFonts w:ascii="Times New Roman" w:hAnsi="Times New Roman" w:cs="Times New Roman"/>
          <w:color w:val="000000"/>
          <w:sz w:val="24"/>
          <w:szCs w:val="24"/>
        </w:rPr>
        <w:t>ć wykonana zgodnie z</w:t>
      </w:r>
      <w:r w:rsidR="00C579B1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7577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579B1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7E787A" w:rsidRPr="007E787A">
        <w:rPr>
          <w:rFonts w:ascii="Times New Roman" w:eastAsia="Arial Unicode MS" w:hAnsi="Times New Roman" w:cs="Times New Roman"/>
          <w:sz w:val="24"/>
          <w:szCs w:val="24"/>
        </w:rPr>
        <w:t>Wytyczne do projektowania i budowy  sieci ciepłowniczych w ZE</w:t>
      </w:r>
      <w:r w:rsidR="0075777D">
        <w:rPr>
          <w:rFonts w:ascii="Times New Roman" w:eastAsia="Arial Unicode MS" w:hAnsi="Times New Roman" w:cs="Times New Roman"/>
          <w:sz w:val="24"/>
          <w:szCs w:val="24"/>
        </w:rPr>
        <w:t>C Zakładzie Energetyki Cieplnej</w:t>
      </w:r>
      <w:r w:rsidR="00C579B1">
        <w:rPr>
          <w:rFonts w:ascii="Times New Roman" w:eastAsia="Arial Unicode MS" w:hAnsi="Times New Roman" w:cs="Times New Roman"/>
          <w:sz w:val="24"/>
          <w:szCs w:val="24"/>
        </w:rPr>
        <w:t>„</w:t>
      </w:r>
    </w:p>
    <w:p w:rsidR="007E5333" w:rsidRPr="009031B2" w:rsidRDefault="00551628" w:rsidP="005516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b)</w:t>
      </w:r>
      <w:r w:rsidR="007577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E5333" w:rsidRPr="009031B2">
        <w:rPr>
          <w:rFonts w:ascii="Times New Roman" w:hAnsi="Times New Roman" w:cs="Times New Roman"/>
          <w:color w:val="000000"/>
          <w:sz w:val="24"/>
          <w:szCs w:val="24"/>
        </w:rPr>
        <w:t>Jeżeli Oferent złoży ofertę w innym systemie niż w projekcie budowlanym Zamawiającego oferent jest zobowiązany przedłożyć na papierze nowe obliczenia i schematy montażowe.</w:t>
      </w:r>
    </w:p>
    <w:p w:rsidR="007E5333" w:rsidRPr="009031B2" w:rsidRDefault="00DC4228" w:rsidP="005516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31B2">
        <w:rPr>
          <w:rFonts w:ascii="Times New Roman" w:hAnsi="Times New Roman" w:cs="Times New Roman"/>
          <w:color w:val="000000"/>
          <w:sz w:val="24"/>
          <w:szCs w:val="24"/>
        </w:rPr>
        <w:t>Oferent</w:t>
      </w:r>
      <w:r w:rsidR="007E5333" w:rsidRPr="009031B2">
        <w:rPr>
          <w:rFonts w:ascii="Times New Roman" w:hAnsi="Times New Roman" w:cs="Times New Roman"/>
          <w:color w:val="000000"/>
          <w:sz w:val="24"/>
          <w:szCs w:val="24"/>
        </w:rPr>
        <w:t xml:space="preserve"> jest zobowiązany do przeszkolenia pracowników w oferowanej technologii.</w:t>
      </w:r>
    </w:p>
    <w:p w:rsidR="007E5333" w:rsidRPr="009031B2" w:rsidRDefault="00551628" w:rsidP="005516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7E5333" w:rsidRPr="009031B2">
        <w:rPr>
          <w:rFonts w:ascii="Times New Roman" w:hAnsi="Times New Roman" w:cs="Times New Roman"/>
          <w:color w:val="000000"/>
          <w:sz w:val="24"/>
          <w:szCs w:val="24"/>
        </w:rPr>
        <w:t xml:space="preserve">) Przedstawiony w ofercie producent rur preizolowanych </w:t>
      </w:r>
      <w:r w:rsidR="007E5333" w:rsidRPr="009031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musi posiadać certyfikat ISO9001, który należy dołączyć do oferty, </w:t>
      </w:r>
    </w:p>
    <w:p w:rsidR="00DC4228" w:rsidRPr="009031B2" w:rsidRDefault="0075777D" w:rsidP="005516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7E5333" w:rsidRPr="009031B2">
        <w:rPr>
          <w:rFonts w:ascii="Times New Roman" w:hAnsi="Times New Roman" w:cs="Times New Roman"/>
          <w:color w:val="000000"/>
          <w:sz w:val="24"/>
          <w:szCs w:val="24"/>
        </w:rPr>
        <w:t xml:space="preserve">) proponowany przez Oferenta system preizolowany (mufy, rury, kolana, trójniki oraz instalacja alarmowa) </w:t>
      </w:r>
      <w:r w:rsidR="007E5333" w:rsidRPr="009031B2">
        <w:rPr>
          <w:rFonts w:ascii="Times New Roman" w:hAnsi="Times New Roman" w:cs="Times New Roman"/>
          <w:bCs/>
          <w:color w:val="000000"/>
          <w:sz w:val="24"/>
          <w:szCs w:val="24"/>
        </w:rPr>
        <w:t>musi pochodzić w całości od jednego producenta dla tego samego zadania</w:t>
      </w:r>
      <w:r w:rsidR="007E5333" w:rsidRPr="009031B2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</w:p>
    <w:p w:rsidR="00DC4228" w:rsidRPr="009031B2" w:rsidRDefault="0075777D" w:rsidP="005516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DC4228" w:rsidRPr="009031B2">
        <w:rPr>
          <w:rFonts w:ascii="Times New Roman" w:hAnsi="Times New Roman" w:cs="Times New Roman"/>
          <w:color w:val="000000"/>
          <w:sz w:val="24"/>
          <w:szCs w:val="24"/>
        </w:rPr>
        <w:t xml:space="preserve">) Oferent powinien posiadać aktualna aprobatę techniczną na oferowany system preizolowany, </w:t>
      </w:r>
      <w:r w:rsidR="00DC4228" w:rsidRPr="009031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którą musi załączyć do oferty, </w:t>
      </w:r>
    </w:p>
    <w:p w:rsidR="00DC4228" w:rsidRPr="009031B2" w:rsidRDefault="0075777D" w:rsidP="005516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DC4228" w:rsidRPr="009031B2">
        <w:rPr>
          <w:rFonts w:ascii="Times New Roman" w:hAnsi="Times New Roman" w:cs="Times New Roman"/>
          <w:color w:val="000000"/>
          <w:sz w:val="24"/>
          <w:szCs w:val="24"/>
        </w:rPr>
        <w:t xml:space="preserve">) oferowany przez Oferenta system preizolowany musi odpowiadać wymaganiom jakościowym zgodnie z normami PN-EN 253:2009+A2:2015, </w:t>
      </w:r>
    </w:p>
    <w:p w:rsidR="002A2D03" w:rsidRDefault="0075777D" w:rsidP="005516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DC4228" w:rsidRPr="009031B2">
        <w:rPr>
          <w:rFonts w:ascii="Times New Roman" w:hAnsi="Times New Roman" w:cs="Times New Roman"/>
          <w:color w:val="000000"/>
          <w:sz w:val="24"/>
          <w:szCs w:val="24"/>
        </w:rPr>
        <w:t>) proponowany przez Oferenta system</w:t>
      </w:r>
      <w:r w:rsidR="00A25F44" w:rsidRPr="009031B2">
        <w:rPr>
          <w:rFonts w:ascii="Times New Roman" w:hAnsi="Times New Roman" w:cs="Times New Roman"/>
          <w:color w:val="000000"/>
          <w:sz w:val="24"/>
          <w:szCs w:val="24"/>
        </w:rPr>
        <w:t xml:space="preserve"> preizolowany musi odpowiadać wymaganiom jakościowym zgodnie z najnowszymi normami PN-EN253,PN-EN448,PN-EN489 oraz innymi  </w:t>
      </w:r>
      <w:r w:rsidR="002A2D03" w:rsidRPr="009031B2">
        <w:rPr>
          <w:rFonts w:ascii="Times New Roman" w:hAnsi="Times New Roman" w:cs="Times New Roman"/>
          <w:color w:val="000000"/>
          <w:sz w:val="24"/>
          <w:szCs w:val="24"/>
        </w:rPr>
        <w:t>obowiązującymi normami ,a także wymaganiami jakościowymi zawartymi w SIWZ jeżeli stanowią inaczej niż określono w  w/w normach.</w:t>
      </w:r>
    </w:p>
    <w:p w:rsidR="002A2D03" w:rsidRDefault="002A2D03" w:rsidP="005516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63A4A" w:rsidRDefault="00263A4A" w:rsidP="005516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63A4A" w:rsidRDefault="00263A4A" w:rsidP="005516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63A4A" w:rsidRPr="009031B2" w:rsidRDefault="00263A4A" w:rsidP="005516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C4228" w:rsidRPr="009031B2" w:rsidRDefault="00DC4228" w:rsidP="0055162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31B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PN-EN 10204+A1:1997 Wyroby metalowe - Rodzaje dokumentów kontroli, </w:t>
      </w:r>
    </w:p>
    <w:p w:rsidR="00DC4228" w:rsidRPr="009031B2" w:rsidRDefault="00DC4228" w:rsidP="0055162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31B2">
        <w:rPr>
          <w:rFonts w:ascii="Times New Roman" w:hAnsi="Times New Roman" w:cs="Times New Roman"/>
          <w:color w:val="000000"/>
          <w:sz w:val="24"/>
          <w:szCs w:val="24"/>
        </w:rPr>
        <w:t xml:space="preserve">PN-EN 10217-1:2004 Rury stalowe ze szwem do zastosowań ciśnieniowych - Warunki techniczne dostawy - Część 1: Rury ze stali niestopowych z określonymi własnościami w temperaturze pokojowej, </w:t>
      </w:r>
    </w:p>
    <w:p w:rsidR="00DC4228" w:rsidRPr="009031B2" w:rsidRDefault="00DC4228" w:rsidP="0055162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31B2">
        <w:rPr>
          <w:rFonts w:ascii="Times New Roman" w:hAnsi="Times New Roman" w:cs="Times New Roman"/>
          <w:color w:val="000000"/>
          <w:sz w:val="24"/>
          <w:szCs w:val="24"/>
        </w:rPr>
        <w:t xml:space="preserve">PN-EN 10217-1:2004/A1:2006 Rury stalowe ze szwem do zastosowań ciśnieniowych - Warunki techniczne dostawy - Część 1: Rury ze stali niestopowych z określonymi własnościami w temperaturze pokojowej, </w:t>
      </w:r>
    </w:p>
    <w:p w:rsidR="00DC4228" w:rsidRPr="009031B2" w:rsidRDefault="00DC4228" w:rsidP="0055162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31B2">
        <w:rPr>
          <w:rFonts w:ascii="Times New Roman" w:hAnsi="Times New Roman" w:cs="Times New Roman"/>
          <w:color w:val="000000"/>
          <w:sz w:val="24"/>
          <w:szCs w:val="24"/>
        </w:rPr>
        <w:t xml:space="preserve">PN-EN 10217-2:2004 Rury stalowe ze szwem do zastosowań ciśnieniowych - Warunki techniczne dostawy - Część 2: Rury ze stali niestopowych i stopowych zgrzewane elektrycznie z określonymi własnościami w temperaturze podwyższonej, </w:t>
      </w:r>
    </w:p>
    <w:p w:rsidR="00DC4228" w:rsidRPr="009031B2" w:rsidRDefault="00DC4228" w:rsidP="0055162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31B2">
        <w:rPr>
          <w:rFonts w:ascii="Times New Roman" w:hAnsi="Times New Roman" w:cs="Times New Roman"/>
          <w:color w:val="000000"/>
          <w:sz w:val="24"/>
          <w:szCs w:val="24"/>
        </w:rPr>
        <w:t xml:space="preserve">PN-EN 10217-2:2004/A1:2006 Rury stalowe ze szwem do zastosowań ciśnieniowych - Warunki techniczne dostawy - Część 2: Rury ze stali niestopowych i stopowych zgrzewane elektrycznie z określonymi własnościami w temperaturze podwyższonej, </w:t>
      </w:r>
    </w:p>
    <w:p w:rsidR="00DC4228" w:rsidRPr="009031B2" w:rsidRDefault="00DC4228" w:rsidP="0055162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31B2">
        <w:rPr>
          <w:rFonts w:ascii="Times New Roman" w:hAnsi="Times New Roman" w:cs="Times New Roman"/>
          <w:color w:val="000000"/>
          <w:sz w:val="24"/>
          <w:szCs w:val="24"/>
        </w:rPr>
        <w:t xml:space="preserve">PN-EN 10217-5:2004 Rury stalowe ze szwem do zastosowań ciśnieniowych - Warunki techniczne dostawy - Część 5: Rury ze stali niestopowych i stopowych spawanych łukiem krytym z określonymi własnościami w temperaturze podwyższonej, </w:t>
      </w:r>
    </w:p>
    <w:p w:rsidR="00DC4228" w:rsidRPr="009031B2" w:rsidRDefault="00DC4228" w:rsidP="0055162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31B2">
        <w:rPr>
          <w:rFonts w:ascii="Times New Roman" w:hAnsi="Times New Roman" w:cs="Times New Roman"/>
          <w:color w:val="000000"/>
          <w:sz w:val="24"/>
          <w:szCs w:val="24"/>
        </w:rPr>
        <w:t xml:space="preserve">PN-EN 10217-5:2004/A1:2006 Rury stalowe ze szwem do zastosowań ciśnieniowych - Warunki techniczne dostawy - Część 5: Rury ze stali niestopowych i stopowych spawane łukiem krytym z określonymi własnościami w temperaturze podwyższonej, </w:t>
      </w:r>
    </w:p>
    <w:p w:rsidR="00DC4228" w:rsidRPr="009031B2" w:rsidRDefault="00DC4228" w:rsidP="0055162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31B2">
        <w:rPr>
          <w:rFonts w:ascii="Times New Roman" w:hAnsi="Times New Roman" w:cs="Times New Roman"/>
          <w:color w:val="000000"/>
          <w:sz w:val="24"/>
          <w:szCs w:val="24"/>
        </w:rPr>
        <w:t xml:space="preserve">PN-ISO 4200 Rury stalowe bez szwu i ze szwem o gładkich końcach. Wymiary i masy na jednostkę długości, </w:t>
      </w:r>
    </w:p>
    <w:p w:rsidR="00DC4228" w:rsidRPr="009031B2" w:rsidRDefault="00DC4228" w:rsidP="0055162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31B2">
        <w:rPr>
          <w:rFonts w:ascii="Times New Roman" w:hAnsi="Times New Roman" w:cs="Times New Roman"/>
          <w:color w:val="000000"/>
          <w:sz w:val="24"/>
          <w:szCs w:val="24"/>
        </w:rPr>
        <w:t xml:space="preserve"> PN-EN 13480-2:2005 Rurociągi przemysłowe metalowe - Część 2: Materiały, </w:t>
      </w:r>
    </w:p>
    <w:p w:rsidR="00DC4228" w:rsidRPr="009031B2" w:rsidRDefault="00DC4228" w:rsidP="0055162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31B2">
        <w:rPr>
          <w:rFonts w:ascii="Times New Roman" w:hAnsi="Times New Roman" w:cs="Times New Roman"/>
          <w:color w:val="000000"/>
          <w:sz w:val="24"/>
          <w:szCs w:val="24"/>
        </w:rPr>
        <w:t xml:space="preserve"> PN-EN 13480-3:2005 Rurociągi przemysłowe metalowe - Część 3: Projektowanie, </w:t>
      </w:r>
    </w:p>
    <w:p w:rsidR="00DC4228" w:rsidRPr="009031B2" w:rsidRDefault="00DC4228" w:rsidP="0055162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31B2">
        <w:rPr>
          <w:rFonts w:ascii="Times New Roman" w:hAnsi="Times New Roman" w:cs="Times New Roman"/>
          <w:color w:val="000000"/>
          <w:sz w:val="24"/>
          <w:szCs w:val="24"/>
        </w:rPr>
        <w:t xml:space="preserve"> PN-EN 13480-4:2005 Rurociągi przemysłowe metalowe - Część 4: Wykonanie i montaż, </w:t>
      </w:r>
    </w:p>
    <w:p w:rsidR="00DC4228" w:rsidRPr="009031B2" w:rsidRDefault="00DC4228" w:rsidP="0055162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31B2">
        <w:rPr>
          <w:rFonts w:ascii="Times New Roman" w:hAnsi="Times New Roman" w:cs="Times New Roman"/>
          <w:color w:val="000000"/>
          <w:sz w:val="24"/>
          <w:szCs w:val="24"/>
        </w:rPr>
        <w:t xml:space="preserve"> PN-EN 13480-5:2005 Rurociągi przemysłowe metalowe - Część 5: Kontrola i badania, </w:t>
      </w:r>
    </w:p>
    <w:p w:rsidR="00DC4228" w:rsidRPr="009031B2" w:rsidRDefault="00DC4228" w:rsidP="0055162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31B2">
        <w:rPr>
          <w:rFonts w:ascii="Times New Roman" w:hAnsi="Times New Roman" w:cs="Times New Roman"/>
          <w:color w:val="000000"/>
          <w:sz w:val="24"/>
          <w:szCs w:val="24"/>
        </w:rPr>
        <w:t xml:space="preserve">PN-EN 13941:2006 Projektowanie i budowa sieci ciepłowniczych z systemu </w:t>
      </w:r>
      <w:proofErr w:type="spellStart"/>
      <w:r w:rsidRPr="009031B2">
        <w:rPr>
          <w:rFonts w:ascii="Times New Roman" w:hAnsi="Times New Roman" w:cs="Times New Roman"/>
          <w:color w:val="000000"/>
          <w:sz w:val="24"/>
          <w:szCs w:val="24"/>
        </w:rPr>
        <w:t>preizo-lowanych</w:t>
      </w:r>
      <w:proofErr w:type="spellEnd"/>
      <w:r w:rsidRPr="009031B2">
        <w:rPr>
          <w:rFonts w:ascii="Times New Roman" w:hAnsi="Times New Roman" w:cs="Times New Roman"/>
          <w:color w:val="000000"/>
          <w:sz w:val="24"/>
          <w:szCs w:val="24"/>
        </w:rPr>
        <w:t xml:space="preserve"> rur zespolonych, </w:t>
      </w:r>
    </w:p>
    <w:p w:rsidR="00423976" w:rsidRPr="00CF3160" w:rsidRDefault="00423976" w:rsidP="00551628">
      <w:pPr>
        <w:pStyle w:val="Default"/>
        <w:spacing w:line="360" w:lineRule="auto"/>
        <w:rPr>
          <w:color w:val="auto"/>
        </w:rPr>
      </w:pPr>
      <w:r w:rsidRPr="009031B2">
        <w:t>g)</w:t>
      </w:r>
      <w:r w:rsidRPr="009031B2">
        <w:rPr>
          <w:color w:val="auto"/>
        </w:rPr>
        <w:t xml:space="preserve"> oferent przedstawi kserokopie badań pianki izolacyjnej, płaszcza osłonowego</w:t>
      </w:r>
    </w:p>
    <w:p w:rsidR="00423976" w:rsidRPr="00CF3160" w:rsidRDefault="00423976" w:rsidP="0042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3A4A" w:rsidRDefault="00263A4A" w:rsidP="0042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423976" w:rsidRDefault="00423976" w:rsidP="0042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CF3160"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3.2.2. </w:t>
      </w:r>
      <w:r w:rsidRPr="00CF316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Wymagania techniczne </w:t>
      </w:r>
    </w:p>
    <w:p w:rsidR="007A5439" w:rsidRPr="00CF3160" w:rsidRDefault="007A5439" w:rsidP="0042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2368A5" w:rsidRPr="00CF3160" w:rsidRDefault="002368A5" w:rsidP="005516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F3160">
        <w:rPr>
          <w:rFonts w:ascii="Times New Roman" w:hAnsi="Times New Roman" w:cs="Times New Roman"/>
          <w:bCs/>
          <w:color w:val="000000"/>
          <w:sz w:val="24"/>
          <w:szCs w:val="24"/>
        </w:rPr>
        <w:t>Przedmiot zamówienia należy wykonać w technologii rur preizolowanych dla podziemnych sieci grzejnej zgodnie z PN-EN253,448,4888,489.</w:t>
      </w:r>
    </w:p>
    <w:p w:rsidR="002368A5" w:rsidRDefault="002368A5" w:rsidP="005516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F316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System powinien składać się z rury stalowej połączonej z poliuretanową izolacją i zewnętrznym płaszczem  z polietylenu PE-HD( o dużej gęstości), </w:t>
      </w:r>
      <w:r w:rsidR="00A25F44" w:rsidRPr="00CF3160">
        <w:rPr>
          <w:rFonts w:ascii="Times New Roman" w:hAnsi="Times New Roman" w:cs="Times New Roman"/>
          <w:bCs/>
          <w:color w:val="000000"/>
          <w:sz w:val="24"/>
          <w:szCs w:val="24"/>
        </w:rPr>
        <w:t>przygotowanej od wewnątrz przez koronowanie w celu uzyskania właściwej przyczepności połączenia z pianką poliuretanową. W piance poliuretanowej winny być wtopione przewody instalacji alarmowej impulsowej umożliwiającej wykrycie najmniejszych przecieków z rury przewodowej (stalowej).Odcinki proste rur preizolowanych powinny spełniać wymagania normy PN-EN253.</w:t>
      </w:r>
    </w:p>
    <w:p w:rsidR="0075777D" w:rsidRPr="00CF3160" w:rsidRDefault="0075777D" w:rsidP="005516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23976" w:rsidRPr="00551628" w:rsidRDefault="007A5439" w:rsidP="00551628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551628">
        <w:rPr>
          <w:rFonts w:ascii="Times New Roman" w:hAnsi="Times New Roman" w:cs="Times New Roman"/>
          <w:b/>
          <w:color w:val="000000"/>
          <w:sz w:val="23"/>
          <w:szCs w:val="23"/>
        </w:rPr>
        <w:t>R</w:t>
      </w:r>
      <w:r w:rsidR="00423976" w:rsidRPr="00551628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ura przewodowa: </w:t>
      </w:r>
    </w:p>
    <w:p w:rsidR="00551628" w:rsidRPr="00551628" w:rsidRDefault="00551628" w:rsidP="00551628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263A4A" w:rsidRDefault="00551628" w:rsidP="00263A4A">
      <w:pPr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1.1.R</w:t>
      </w:r>
      <w:r w:rsidR="00423976" w:rsidRPr="00551628">
        <w:rPr>
          <w:rFonts w:ascii="Times New Roman" w:hAnsi="Times New Roman" w:cs="Times New Roman"/>
          <w:color w:val="000000"/>
          <w:sz w:val="23"/>
          <w:szCs w:val="23"/>
        </w:rPr>
        <w:t>ura przewodowa stalowa musi spełniać wymagania jakościowe określone w normie PN-</w:t>
      </w:r>
      <w:r w:rsidR="00263A4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423976" w:rsidRPr="00551628" w:rsidRDefault="00263A4A" w:rsidP="00263A4A">
      <w:pPr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</w:t>
      </w:r>
      <w:r w:rsidR="00423976" w:rsidRPr="00551628">
        <w:rPr>
          <w:rFonts w:ascii="Times New Roman" w:hAnsi="Times New Roman" w:cs="Times New Roman"/>
          <w:color w:val="000000"/>
          <w:sz w:val="23"/>
          <w:szCs w:val="23"/>
        </w:rPr>
        <w:t xml:space="preserve">EN 253:2009+A2:2015 odnośnie: </w:t>
      </w:r>
    </w:p>
    <w:p w:rsidR="00423976" w:rsidRPr="00CF3160" w:rsidRDefault="00423976" w:rsidP="0055162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CF3160">
        <w:rPr>
          <w:rFonts w:ascii="Times New Roman" w:hAnsi="Times New Roman" w:cs="Times New Roman"/>
          <w:color w:val="000000"/>
          <w:sz w:val="23"/>
          <w:szCs w:val="23"/>
        </w:rPr>
        <w:t xml:space="preserve">średnicy zewnętrznej rury stalowej, </w:t>
      </w:r>
    </w:p>
    <w:p w:rsidR="00423976" w:rsidRPr="00CF3160" w:rsidRDefault="00423976" w:rsidP="0055162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CF3160">
        <w:rPr>
          <w:rFonts w:ascii="Times New Roman" w:hAnsi="Times New Roman" w:cs="Times New Roman"/>
          <w:color w:val="000000"/>
          <w:sz w:val="23"/>
          <w:szCs w:val="23"/>
        </w:rPr>
        <w:t xml:space="preserve">minimalnych grubości ścianki rur stalowych, </w:t>
      </w:r>
    </w:p>
    <w:p w:rsidR="00423976" w:rsidRPr="00CF3160" w:rsidRDefault="00423976" w:rsidP="0055162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CF3160">
        <w:rPr>
          <w:rFonts w:ascii="Times New Roman" w:hAnsi="Times New Roman" w:cs="Times New Roman"/>
          <w:color w:val="000000"/>
          <w:sz w:val="23"/>
          <w:szCs w:val="23"/>
        </w:rPr>
        <w:t xml:space="preserve">tolerancji średnicy i tolerancji grubości ścianki rur stalowych, </w:t>
      </w:r>
    </w:p>
    <w:p w:rsidR="00423976" w:rsidRPr="00CF3160" w:rsidRDefault="00423976" w:rsidP="0055162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CF3160">
        <w:rPr>
          <w:rFonts w:ascii="Times New Roman" w:hAnsi="Times New Roman" w:cs="Times New Roman"/>
          <w:color w:val="000000"/>
          <w:sz w:val="23"/>
          <w:szCs w:val="23"/>
        </w:rPr>
        <w:t>rodzaj stali P2</w:t>
      </w:r>
      <w:r w:rsidR="00C418A5">
        <w:rPr>
          <w:rFonts w:ascii="Times New Roman" w:hAnsi="Times New Roman" w:cs="Times New Roman"/>
          <w:color w:val="000000"/>
          <w:sz w:val="23"/>
          <w:szCs w:val="23"/>
        </w:rPr>
        <w:t>3</w:t>
      </w:r>
      <w:r w:rsidRPr="00CF3160">
        <w:rPr>
          <w:rFonts w:ascii="Times New Roman" w:hAnsi="Times New Roman" w:cs="Times New Roman"/>
          <w:color w:val="000000"/>
          <w:sz w:val="23"/>
          <w:szCs w:val="23"/>
        </w:rPr>
        <w:t xml:space="preserve">5GH wg PN-EN 10217-5, </w:t>
      </w:r>
    </w:p>
    <w:p w:rsidR="00423976" w:rsidRPr="00CF3160" w:rsidRDefault="00423976" w:rsidP="0055162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CF3160">
        <w:rPr>
          <w:rFonts w:ascii="Times New Roman" w:hAnsi="Times New Roman" w:cs="Times New Roman"/>
          <w:color w:val="000000"/>
          <w:sz w:val="23"/>
          <w:szCs w:val="23"/>
        </w:rPr>
        <w:t xml:space="preserve"> nie dopuszcza się stosowania rur o innych długościach niż 6m lub 12m </w:t>
      </w:r>
    </w:p>
    <w:p w:rsidR="00423976" w:rsidRPr="00CF3160" w:rsidRDefault="00423976" w:rsidP="0055162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CF3160">
        <w:rPr>
          <w:rFonts w:ascii="Times New Roman" w:hAnsi="Times New Roman" w:cs="Times New Roman"/>
          <w:color w:val="000000"/>
          <w:sz w:val="23"/>
          <w:szCs w:val="23"/>
        </w:rPr>
        <w:t xml:space="preserve">tolerancja długości rury stalowej powinna wynosić +15/-0 mm, </w:t>
      </w:r>
    </w:p>
    <w:p w:rsidR="00423976" w:rsidRPr="00CF3160" w:rsidRDefault="00423976" w:rsidP="0055162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CF3160">
        <w:rPr>
          <w:rFonts w:ascii="Times New Roman" w:hAnsi="Times New Roman" w:cs="Times New Roman"/>
          <w:color w:val="000000"/>
          <w:sz w:val="23"/>
          <w:szCs w:val="23"/>
        </w:rPr>
        <w:t>nie dopuszcza się do występowania szwów obw</w:t>
      </w:r>
      <w:r w:rsidR="002B3EC3" w:rsidRPr="00CF3160">
        <w:rPr>
          <w:rFonts w:ascii="Times New Roman" w:hAnsi="Times New Roman" w:cs="Times New Roman"/>
          <w:color w:val="000000"/>
          <w:sz w:val="23"/>
          <w:szCs w:val="23"/>
        </w:rPr>
        <w:t>odowych na długości rury przewo</w:t>
      </w:r>
      <w:r w:rsidRPr="00CF3160">
        <w:rPr>
          <w:rFonts w:ascii="Times New Roman" w:hAnsi="Times New Roman" w:cs="Times New Roman"/>
          <w:color w:val="000000"/>
          <w:sz w:val="23"/>
          <w:szCs w:val="23"/>
        </w:rPr>
        <w:t xml:space="preserve">dowej, </w:t>
      </w:r>
    </w:p>
    <w:p w:rsidR="00423976" w:rsidRPr="00CF3160" w:rsidRDefault="00423976" w:rsidP="0055162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CF3160">
        <w:rPr>
          <w:rFonts w:ascii="Times New Roman" w:hAnsi="Times New Roman" w:cs="Times New Roman"/>
          <w:color w:val="000000"/>
          <w:sz w:val="23"/>
          <w:szCs w:val="23"/>
        </w:rPr>
        <w:t>w celu zapewnienia optymalnej przyczepności pianki poliuretanowej wszystkie rury musz</w:t>
      </w:r>
      <w:r w:rsidR="002B3EC3" w:rsidRPr="00CF3160">
        <w:rPr>
          <w:rFonts w:ascii="Times New Roman" w:hAnsi="Times New Roman" w:cs="Times New Roman"/>
          <w:color w:val="000000"/>
          <w:sz w:val="23"/>
          <w:szCs w:val="23"/>
        </w:rPr>
        <w:t>ą</w:t>
      </w:r>
      <w:r w:rsidRPr="00CF3160">
        <w:rPr>
          <w:rFonts w:ascii="Times New Roman" w:hAnsi="Times New Roman" w:cs="Times New Roman"/>
          <w:color w:val="000000"/>
          <w:sz w:val="23"/>
          <w:szCs w:val="23"/>
        </w:rPr>
        <w:t xml:space="preserve"> być poddane dodatkowej obróbce – śrutowania zewnętrznej powierzchni rury stalowej śrutem stalowym, nie dopuszcza się śrutowania, piaskowania korundem, </w:t>
      </w:r>
    </w:p>
    <w:p w:rsidR="00423976" w:rsidRPr="00CF3160" w:rsidRDefault="00423976" w:rsidP="0055162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CF3160">
        <w:rPr>
          <w:rFonts w:ascii="Times New Roman" w:hAnsi="Times New Roman" w:cs="Times New Roman"/>
          <w:color w:val="000000"/>
          <w:sz w:val="23"/>
          <w:szCs w:val="23"/>
        </w:rPr>
        <w:t>końce rur musz</w:t>
      </w:r>
      <w:r w:rsidR="002B3EC3" w:rsidRPr="00CF3160">
        <w:rPr>
          <w:rFonts w:ascii="Times New Roman" w:hAnsi="Times New Roman" w:cs="Times New Roman"/>
          <w:color w:val="000000"/>
          <w:sz w:val="23"/>
          <w:szCs w:val="23"/>
        </w:rPr>
        <w:t>ą</w:t>
      </w:r>
      <w:r w:rsidRPr="00CF3160">
        <w:rPr>
          <w:rFonts w:ascii="Times New Roman" w:hAnsi="Times New Roman" w:cs="Times New Roman"/>
          <w:color w:val="000000"/>
          <w:sz w:val="23"/>
          <w:szCs w:val="23"/>
        </w:rPr>
        <w:t xml:space="preserve"> być ukosowane zgodnie z norm PN-EN ISO 9692:2014 Spawanie i procesy pokr</w:t>
      </w:r>
      <w:r w:rsidR="002B3EC3" w:rsidRPr="00CF3160">
        <w:rPr>
          <w:rFonts w:ascii="Times New Roman" w:hAnsi="Times New Roman" w:cs="Times New Roman"/>
          <w:color w:val="000000"/>
          <w:sz w:val="23"/>
          <w:szCs w:val="23"/>
        </w:rPr>
        <w:t>ewne – Rodzaje przygotowania złą</w:t>
      </w:r>
      <w:r w:rsidRPr="00CF3160">
        <w:rPr>
          <w:rFonts w:ascii="Times New Roman" w:hAnsi="Times New Roman" w:cs="Times New Roman"/>
          <w:color w:val="000000"/>
          <w:sz w:val="23"/>
          <w:szCs w:val="23"/>
        </w:rPr>
        <w:t xml:space="preserve">czy, </w:t>
      </w:r>
    </w:p>
    <w:p w:rsidR="00423976" w:rsidRPr="00CF3160" w:rsidRDefault="00423976" w:rsidP="0055162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CF3160">
        <w:rPr>
          <w:rFonts w:ascii="Times New Roman" w:hAnsi="Times New Roman" w:cs="Times New Roman"/>
          <w:color w:val="000000"/>
          <w:sz w:val="23"/>
          <w:szCs w:val="23"/>
        </w:rPr>
        <w:t>producent dla rur stalowych musi posiadać świadectwo odbioru zgodne z PN-EN10204 3.1.</w:t>
      </w:r>
      <w:r w:rsidRPr="00CF316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, </w:t>
      </w:r>
      <w:r w:rsidR="002B3EC3" w:rsidRPr="00CF3160">
        <w:rPr>
          <w:rFonts w:ascii="Times New Roman" w:hAnsi="Times New Roman" w:cs="Times New Roman"/>
          <w:color w:val="000000"/>
          <w:sz w:val="23"/>
          <w:szCs w:val="23"/>
        </w:rPr>
        <w:t>które należy dołą</w:t>
      </w:r>
      <w:r w:rsidRPr="00CF3160">
        <w:rPr>
          <w:rFonts w:ascii="Times New Roman" w:hAnsi="Times New Roman" w:cs="Times New Roman"/>
          <w:color w:val="000000"/>
          <w:sz w:val="23"/>
          <w:szCs w:val="23"/>
        </w:rPr>
        <w:t>czyć do oferty - dla</w:t>
      </w:r>
      <w:r w:rsidR="002B3EC3" w:rsidRPr="00CF3160">
        <w:rPr>
          <w:rFonts w:ascii="Times New Roman" w:hAnsi="Times New Roman" w:cs="Times New Roman"/>
          <w:color w:val="000000"/>
          <w:sz w:val="23"/>
          <w:szCs w:val="23"/>
        </w:rPr>
        <w:t xml:space="preserve"> analogicznej dostawy realizowa</w:t>
      </w:r>
      <w:r w:rsidRPr="00CF3160">
        <w:rPr>
          <w:rFonts w:ascii="Times New Roman" w:hAnsi="Times New Roman" w:cs="Times New Roman"/>
          <w:color w:val="000000"/>
          <w:sz w:val="23"/>
          <w:szCs w:val="23"/>
        </w:rPr>
        <w:t xml:space="preserve">nej we wcześniejszym terminie, </w:t>
      </w:r>
    </w:p>
    <w:p w:rsidR="002A2D03" w:rsidRPr="00263A4A" w:rsidRDefault="002A2D03" w:rsidP="00263A4A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63A4A">
        <w:rPr>
          <w:rFonts w:ascii="Times New Roman" w:hAnsi="Times New Roman" w:cs="Times New Roman"/>
          <w:b/>
          <w:color w:val="000000"/>
          <w:sz w:val="24"/>
          <w:szCs w:val="24"/>
        </w:rPr>
        <w:t>Izolacja termiczna powinna spełniać wymagania</w:t>
      </w:r>
      <w:r w:rsidR="00423976" w:rsidRPr="00263A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551628" w:rsidRPr="00624E2C" w:rsidRDefault="00551628" w:rsidP="0042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A2D03" w:rsidRPr="00624E2C" w:rsidRDefault="002A2D03" w:rsidP="0055162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24E2C">
        <w:rPr>
          <w:rFonts w:ascii="Times New Roman" w:hAnsi="Times New Roman" w:cs="Times New Roman"/>
          <w:color w:val="000000"/>
          <w:sz w:val="24"/>
          <w:szCs w:val="24"/>
        </w:rPr>
        <w:t>pianka izolacyjna użyta do produkcji oferowanych rur preizolowanych musi spełniać wymagania normy PN-EN 253:2009+A2:2015</w:t>
      </w:r>
    </w:p>
    <w:p w:rsidR="002A2D03" w:rsidRPr="00624E2C" w:rsidRDefault="002A2D03" w:rsidP="0055162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24E2C">
        <w:rPr>
          <w:rFonts w:ascii="Times New Roman" w:hAnsi="Times New Roman" w:cs="Times New Roman"/>
          <w:color w:val="000000"/>
          <w:sz w:val="24"/>
          <w:szCs w:val="24"/>
        </w:rPr>
        <w:lastRenderedPageBreak/>
        <w:t>trwałość sztywnej pianki izolacyjnej musi wynosić minimum 30 lat dla ciągłej temperatury pracy +140°C oraz temperatury krótkotrwałej +150</w:t>
      </w:r>
      <w:r w:rsidR="00754B8F" w:rsidRPr="00624E2C">
        <w:rPr>
          <w:rFonts w:ascii="Times New Roman" w:hAnsi="Times New Roman" w:cs="Times New Roman"/>
          <w:color w:val="000000"/>
          <w:sz w:val="24"/>
          <w:szCs w:val="24"/>
        </w:rPr>
        <w:t>°C.Do oferty należy dołączyć kopię wyników badań żywotności oferowanego systemu poliuretanowego potwierdzające ten parametr ,wykonane przez niezależne akredytowane Laboratorium.</w:t>
      </w:r>
    </w:p>
    <w:p w:rsidR="00754B8F" w:rsidRPr="00624E2C" w:rsidRDefault="00754B8F" w:rsidP="0055162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24E2C">
        <w:rPr>
          <w:rFonts w:ascii="Times New Roman" w:hAnsi="Times New Roman" w:cs="Times New Roman"/>
          <w:color w:val="000000"/>
          <w:sz w:val="24"/>
          <w:szCs w:val="24"/>
        </w:rPr>
        <w:t>Współczynnik przewodzenia ciepła pianki poliuretanowej przed starzeniem λ  w temperaturze +50°C nie może być większy niż 0,0259W/</w:t>
      </w:r>
      <w:proofErr w:type="spellStart"/>
      <w:r w:rsidRPr="00624E2C">
        <w:rPr>
          <w:rFonts w:ascii="Times New Roman" w:hAnsi="Times New Roman" w:cs="Times New Roman"/>
          <w:color w:val="000000"/>
          <w:sz w:val="24"/>
          <w:szCs w:val="24"/>
        </w:rPr>
        <w:t>mK</w:t>
      </w:r>
      <w:proofErr w:type="spellEnd"/>
      <w:r w:rsidRPr="00624E2C">
        <w:rPr>
          <w:rFonts w:ascii="Times New Roman" w:hAnsi="Times New Roman" w:cs="Times New Roman"/>
          <w:color w:val="000000"/>
          <w:sz w:val="24"/>
          <w:szCs w:val="24"/>
        </w:rPr>
        <w:t>. Do oferty należy dołączyć kopię świadectwa badania współczynnika przewodzenia ciepła izolacji z pianki poliuretanowej zastosowanej jako izolacja termiczna</w:t>
      </w:r>
      <w:r w:rsidR="00840C74" w:rsidRPr="00624E2C">
        <w:rPr>
          <w:rFonts w:ascii="Times New Roman" w:hAnsi="Times New Roman" w:cs="Times New Roman"/>
          <w:color w:val="000000"/>
          <w:sz w:val="24"/>
          <w:szCs w:val="24"/>
        </w:rPr>
        <w:t>, przeprowadzonego przez akredytowane laboratorium ,wykonane zgodnie z wymaganiami normy PN-EN 253:2009+A2:2015. Badanie musi być wykonane na rurze producenta systemu preizolowanego i dla tego samego systemu surowcowego , dla którego określono trwałość termiczną .</w:t>
      </w:r>
    </w:p>
    <w:p w:rsidR="00840C74" w:rsidRPr="00624E2C" w:rsidRDefault="00840C74" w:rsidP="0055162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24E2C">
        <w:rPr>
          <w:rFonts w:ascii="Times New Roman" w:hAnsi="Times New Roman" w:cs="Times New Roman"/>
          <w:color w:val="000000"/>
          <w:sz w:val="24"/>
          <w:szCs w:val="24"/>
        </w:rPr>
        <w:t>Do oferty należy dołączyć kopię wyniku badań zespołu rurowego na wytrzymałość na ścinanie statyczne przed i po star</w:t>
      </w:r>
      <w:r w:rsidR="002C7573" w:rsidRPr="00624E2C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624E2C">
        <w:rPr>
          <w:rFonts w:ascii="Times New Roman" w:hAnsi="Times New Roman" w:cs="Times New Roman"/>
          <w:color w:val="000000"/>
          <w:sz w:val="24"/>
          <w:szCs w:val="24"/>
        </w:rPr>
        <w:t>eniu oraz ścinanie statyczne przed starzeniem zgodnie z PN-EN 253:2009+A2:2015 wykonane przez niezależne laboratorium  badawcze posiadające akredytacje do badań rur preizolowanych.</w:t>
      </w:r>
    </w:p>
    <w:p w:rsidR="00840C74" w:rsidRPr="00624E2C" w:rsidRDefault="002C7573" w:rsidP="0055162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24E2C">
        <w:rPr>
          <w:rFonts w:ascii="Times New Roman" w:hAnsi="Times New Roman" w:cs="Times New Roman"/>
          <w:color w:val="000000"/>
          <w:sz w:val="24"/>
          <w:szCs w:val="24"/>
        </w:rPr>
        <w:t>Wyniki badań wytrzymałości na ścinanie przed starzeniem i po starzeniu mogą być gorsze  niż określone w tabeli 8 normy PN-EN253:2009, badanie musi być wykonane na rurze producenta systemu preizolowanego i dla tego samego systemu surowcowego, dla którego określono trwałość termiczną oraz przewodność cieplną</w:t>
      </w:r>
    </w:p>
    <w:p w:rsidR="00551628" w:rsidRDefault="00551628" w:rsidP="0042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51628" w:rsidRDefault="00551628" w:rsidP="0042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C7573" w:rsidRPr="00263A4A" w:rsidRDefault="007A5439" w:rsidP="00263A4A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63A4A">
        <w:rPr>
          <w:rFonts w:ascii="Times New Roman" w:hAnsi="Times New Roman" w:cs="Times New Roman"/>
          <w:b/>
          <w:color w:val="000000"/>
          <w:sz w:val="24"/>
          <w:szCs w:val="24"/>
        </w:rPr>
        <w:t>P</w:t>
      </w:r>
      <w:r w:rsidR="002C7573" w:rsidRPr="00263A4A">
        <w:rPr>
          <w:rFonts w:ascii="Times New Roman" w:hAnsi="Times New Roman" w:cs="Times New Roman"/>
          <w:b/>
          <w:color w:val="000000"/>
          <w:sz w:val="24"/>
          <w:szCs w:val="24"/>
        </w:rPr>
        <w:t>łaszcz osłonowy</w:t>
      </w:r>
    </w:p>
    <w:p w:rsidR="003D442E" w:rsidRPr="00624E2C" w:rsidRDefault="003D442E" w:rsidP="0042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C7573" w:rsidRPr="00624E2C" w:rsidRDefault="002C7573" w:rsidP="005516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24E2C">
        <w:rPr>
          <w:rFonts w:ascii="Times New Roman" w:hAnsi="Times New Roman" w:cs="Times New Roman"/>
          <w:color w:val="000000"/>
          <w:sz w:val="24"/>
          <w:szCs w:val="24"/>
        </w:rPr>
        <w:t>Płaszcz osłonowy PE-HD stosowany w procesie produkcji rur i elementów preizolowanych musi być wykonany z polietylenu wysokiej gęstości PE-HD (minimum typu PE 80)  i musi spełniać wymagania normy PN-EN 253:2009+A2:2015.</w:t>
      </w:r>
    </w:p>
    <w:p w:rsidR="002C7573" w:rsidRPr="00624E2C" w:rsidRDefault="002C7573" w:rsidP="005516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24E2C">
        <w:rPr>
          <w:rFonts w:ascii="Times New Roman" w:hAnsi="Times New Roman" w:cs="Times New Roman"/>
          <w:color w:val="000000"/>
          <w:sz w:val="24"/>
          <w:szCs w:val="24"/>
        </w:rPr>
        <w:t xml:space="preserve">Sposób produkcji płaszcza osłonowego musi umożliwiać uzyskanie na skutek </w:t>
      </w:r>
      <w:r w:rsidR="003D442E" w:rsidRPr="00624E2C">
        <w:rPr>
          <w:rFonts w:ascii="Times New Roman" w:hAnsi="Times New Roman" w:cs="Times New Roman"/>
          <w:color w:val="000000"/>
          <w:sz w:val="24"/>
          <w:szCs w:val="24"/>
        </w:rPr>
        <w:t xml:space="preserve">„koronowania” wysokiej przyczepności izolacji poliuretanowej do zewnętrznej rury osłonowej –minimalna przyczepność 80 </w:t>
      </w:r>
      <w:proofErr w:type="spellStart"/>
      <w:r w:rsidR="003D442E" w:rsidRPr="00624E2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923428">
        <w:rPr>
          <w:rFonts w:ascii="Times New Roman" w:hAnsi="Times New Roman" w:cs="Times New Roman"/>
          <w:color w:val="000000"/>
          <w:sz w:val="24"/>
          <w:szCs w:val="24"/>
        </w:rPr>
        <w:t>N</w:t>
      </w:r>
      <w:proofErr w:type="spellEnd"/>
      <w:r w:rsidR="00923428">
        <w:rPr>
          <w:rFonts w:ascii="Times New Roman" w:hAnsi="Times New Roman" w:cs="Times New Roman"/>
          <w:color w:val="000000"/>
          <w:sz w:val="24"/>
          <w:szCs w:val="24"/>
        </w:rPr>
        <w:t>/m na minimum 80 % obwodu rury</w:t>
      </w:r>
      <w:r w:rsidR="003D442E" w:rsidRPr="00624E2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234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D442E" w:rsidRPr="00624E2C">
        <w:rPr>
          <w:rFonts w:ascii="Times New Roman" w:hAnsi="Times New Roman" w:cs="Times New Roman"/>
          <w:color w:val="000000"/>
          <w:sz w:val="24"/>
          <w:szCs w:val="24"/>
        </w:rPr>
        <w:t>Do oferty należy dołączyć kopię protokołu z badań potwierdzającą wymagany stopień obróbki koronowania rur zewnętrznych producenta płaszcza zewnętrznego.</w:t>
      </w:r>
      <w:r w:rsidRPr="00624E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63A4A" w:rsidRDefault="00263A4A" w:rsidP="007A543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63A4A" w:rsidRDefault="00263A4A" w:rsidP="007A543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51628" w:rsidRDefault="007A5439" w:rsidP="007A54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</w:t>
      </w:r>
      <w:r w:rsidR="00263A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4E2C">
        <w:rPr>
          <w:rFonts w:ascii="Times New Roman" w:hAnsi="Times New Roman" w:cs="Times New Roman"/>
          <w:b/>
          <w:sz w:val="24"/>
          <w:szCs w:val="24"/>
        </w:rPr>
        <w:t>Rura preizolowana – wymagania</w:t>
      </w:r>
      <w:r w:rsidRPr="00624E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1628" w:rsidRDefault="007A5439" w:rsidP="0055162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br/>
        <w:t>- średnice zewnętrzne płaszcza osłonowego i grubości ścianek muszą być zgodne z wymaganiami normy PE-EN 253:2009+A2:2015</w:t>
      </w:r>
      <w:r w:rsidRPr="00624E2C">
        <w:rPr>
          <w:rFonts w:ascii="Times New Roman" w:hAnsi="Times New Roman" w:cs="Times New Roman"/>
          <w:sz w:val="24"/>
          <w:szCs w:val="24"/>
        </w:rPr>
        <w:br/>
        <w:t xml:space="preserve">- tolerancja długości wolnych końców rury musi wynosić  </w:t>
      </w:r>
      <w:r w:rsidR="00901358">
        <w:t>+15/-0mm</w:t>
      </w:r>
      <w:r w:rsidRPr="00624E2C">
        <w:rPr>
          <w:rFonts w:ascii="Times New Roman" w:hAnsi="Times New Roman" w:cs="Times New Roman"/>
          <w:sz w:val="24"/>
          <w:szCs w:val="24"/>
        </w:rPr>
        <w:br/>
        <w:t>- rury preizolowane powinny posiada</w:t>
      </w:r>
      <w:r w:rsidR="00984B83">
        <w:rPr>
          <w:rFonts w:ascii="Times New Roman" w:hAnsi="Times New Roman" w:cs="Times New Roman"/>
          <w:sz w:val="24"/>
          <w:szCs w:val="24"/>
        </w:rPr>
        <w:t xml:space="preserve">ć aktualną aprobatę techniczną </w:t>
      </w:r>
      <w:r w:rsidRPr="00624E2C">
        <w:rPr>
          <w:rFonts w:ascii="Times New Roman" w:hAnsi="Times New Roman" w:cs="Times New Roman"/>
          <w:sz w:val="24"/>
          <w:szCs w:val="24"/>
        </w:rPr>
        <w:t xml:space="preserve">ITB dopuszczającą do przesyłania nośnika ciepła o ciśnieniu roboczym do 2,5 </w:t>
      </w:r>
      <w:proofErr w:type="spellStart"/>
      <w:r w:rsidRPr="00624E2C">
        <w:rPr>
          <w:rFonts w:ascii="Times New Roman" w:hAnsi="Times New Roman" w:cs="Times New Roman"/>
          <w:sz w:val="24"/>
          <w:szCs w:val="24"/>
        </w:rPr>
        <w:t>MPa</w:t>
      </w:r>
      <w:proofErr w:type="spellEnd"/>
      <w:r w:rsidRPr="00624E2C">
        <w:rPr>
          <w:rFonts w:ascii="Times New Roman" w:hAnsi="Times New Roman" w:cs="Times New Roman"/>
          <w:sz w:val="24"/>
          <w:szCs w:val="24"/>
        </w:rPr>
        <w:br/>
      </w:r>
      <w:r w:rsidRPr="00624E2C">
        <w:rPr>
          <w:rFonts w:ascii="Times New Roman" w:hAnsi="Times New Roman" w:cs="Times New Roman"/>
          <w:sz w:val="24"/>
          <w:szCs w:val="24"/>
        </w:rPr>
        <w:br/>
      </w:r>
      <w:r w:rsidRPr="00624E2C">
        <w:rPr>
          <w:rFonts w:ascii="Times New Roman" w:hAnsi="Times New Roman" w:cs="Times New Roman"/>
          <w:b/>
          <w:sz w:val="24"/>
          <w:szCs w:val="24"/>
        </w:rPr>
        <w:t>5. Złącza izolacyjne (mufy) – wymagania:</w:t>
      </w:r>
    </w:p>
    <w:p w:rsidR="00901358" w:rsidRDefault="007A5439" w:rsidP="005516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br/>
        <w:t xml:space="preserve">- mufy muszą </w:t>
      </w:r>
      <w:r w:rsidR="00901358">
        <w:rPr>
          <w:rFonts w:ascii="Times New Roman" w:hAnsi="Times New Roman" w:cs="Times New Roman"/>
          <w:sz w:val="24"/>
          <w:szCs w:val="24"/>
        </w:rPr>
        <w:t>być</w:t>
      </w:r>
      <w:r w:rsidRPr="00624E2C">
        <w:rPr>
          <w:rFonts w:ascii="Times New Roman" w:hAnsi="Times New Roman" w:cs="Times New Roman"/>
          <w:sz w:val="24"/>
          <w:szCs w:val="24"/>
        </w:rPr>
        <w:t xml:space="preserve"> termokurczliwe sieciowane radiacyjnie </w:t>
      </w:r>
      <w:r w:rsidR="00901358">
        <w:rPr>
          <w:rFonts w:ascii="Times New Roman" w:hAnsi="Times New Roman" w:cs="Times New Roman"/>
          <w:sz w:val="24"/>
          <w:szCs w:val="24"/>
        </w:rPr>
        <w:t>przystosowane</w:t>
      </w:r>
      <w:r w:rsidRPr="00624E2C">
        <w:rPr>
          <w:rFonts w:ascii="Times New Roman" w:hAnsi="Times New Roman" w:cs="Times New Roman"/>
          <w:sz w:val="24"/>
          <w:szCs w:val="24"/>
        </w:rPr>
        <w:t xml:space="preserve"> do zalewania pianką PUR z masą butylową oraz korkami do wtapiania,</w:t>
      </w:r>
      <w:r w:rsidRPr="00624E2C">
        <w:rPr>
          <w:rFonts w:ascii="Times New Roman" w:hAnsi="Times New Roman" w:cs="Times New Roman"/>
          <w:sz w:val="24"/>
          <w:szCs w:val="24"/>
        </w:rPr>
        <w:br/>
        <w:t xml:space="preserve">- złącza </w:t>
      </w:r>
      <w:proofErr w:type="spellStart"/>
      <w:r w:rsidRPr="00624E2C">
        <w:rPr>
          <w:rFonts w:ascii="Times New Roman" w:hAnsi="Times New Roman" w:cs="Times New Roman"/>
          <w:sz w:val="24"/>
          <w:szCs w:val="24"/>
        </w:rPr>
        <w:t>mufowe</w:t>
      </w:r>
      <w:proofErr w:type="spellEnd"/>
      <w:r w:rsidRPr="00624E2C">
        <w:rPr>
          <w:rFonts w:ascii="Times New Roman" w:hAnsi="Times New Roman" w:cs="Times New Roman"/>
          <w:sz w:val="24"/>
          <w:szCs w:val="24"/>
        </w:rPr>
        <w:t xml:space="preserve"> mszą spełniać wymagania określone w najnowszej normie PN-EN489:2009</w:t>
      </w:r>
      <w:r w:rsidRPr="00624E2C">
        <w:rPr>
          <w:rFonts w:ascii="Times New Roman" w:hAnsi="Times New Roman" w:cs="Times New Roman"/>
          <w:sz w:val="24"/>
          <w:szCs w:val="24"/>
        </w:rPr>
        <w:br/>
        <w:t>- oferowane mufy muszą mieć długość zapewniającą pokrycie wolnych końców rur preizolowanych,</w:t>
      </w:r>
      <w:r w:rsidRPr="00624E2C">
        <w:rPr>
          <w:rFonts w:ascii="Times New Roman" w:hAnsi="Times New Roman" w:cs="Times New Roman"/>
          <w:sz w:val="24"/>
          <w:szCs w:val="24"/>
        </w:rPr>
        <w:br/>
        <w:t xml:space="preserve">- oferowany przez dostawcę system złącz </w:t>
      </w:r>
      <w:proofErr w:type="spellStart"/>
      <w:r w:rsidRPr="00624E2C">
        <w:rPr>
          <w:rFonts w:ascii="Times New Roman" w:hAnsi="Times New Roman" w:cs="Times New Roman"/>
          <w:sz w:val="24"/>
          <w:szCs w:val="24"/>
        </w:rPr>
        <w:t>mufowych</w:t>
      </w:r>
      <w:proofErr w:type="spellEnd"/>
      <w:r w:rsidRPr="00624E2C">
        <w:rPr>
          <w:rFonts w:ascii="Times New Roman" w:hAnsi="Times New Roman" w:cs="Times New Roman"/>
          <w:sz w:val="24"/>
          <w:szCs w:val="24"/>
        </w:rPr>
        <w:t xml:space="preserve"> zalewanych płynną pianką musi umożliwiać kontrolę szczelności złącza za pomocą powietrza o ciśnieniu min. 0,2 bar przed zaizolowaniem za pomocą płynnej pianki PUR</w:t>
      </w:r>
    </w:p>
    <w:p w:rsidR="00901358" w:rsidRDefault="00901358" w:rsidP="005516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01358">
        <w:t xml:space="preserve"> </w:t>
      </w:r>
      <w:r w:rsidRPr="00901358">
        <w:rPr>
          <w:rFonts w:ascii="Times New Roman" w:hAnsi="Times New Roman" w:cs="Times New Roman"/>
          <w:sz w:val="24"/>
          <w:szCs w:val="24"/>
        </w:rPr>
        <w:t xml:space="preserve">Wymagane jest przeprowadzenie próby ciśnieniowej 100% połączeń </w:t>
      </w:r>
      <w:proofErr w:type="spellStart"/>
      <w:r w:rsidRPr="00901358">
        <w:rPr>
          <w:rFonts w:ascii="Times New Roman" w:hAnsi="Times New Roman" w:cs="Times New Roman"/>
          <w:sz w:val="24"/>
          <w:szCs w:val="24"/>
        </w:rPr>
        <w:t>mufowanych</w:t>
      </w:r>
      <w:proofErr w:type="spellEnd"/>
      <w:r w:rsidRPr="00901358">
        <w:rPr>
          <w:rFonts w:ascii="Times New Roman" w:hAnsi="Times New Roman" w:cs="Times New Roman"/>
          <w:sz w:val="24"/>
          <w:szCs w:val="24"/>
        </w:rPr>
        <w:t>.</w:t>
      </w:r>
    </w:p>
    <w:p w:rsidR="007A5439" w:rsidRPr="00624E2C" w:rsidRDefault="00901358" w:rsidP="005516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01358">
        <w:t xml:space="preserve"> </w:t>
      </w:r>
      <w:r w:rsidRPr="00901358">
        <w:rPr>
          <w:rFonts w:ascii="Times New Roman" w:hAnsi="Times New Roman" w:cs="Times New Roman"/>
          <w:sz w:val="24"/>
          <w:szCs w:val="24"/>
        </w:rPr>
        <w:t>Zastosowanie muf  spełniających  próby  skrzyniowe na 1000cykli(do sprawdzenia ilość)</w:t>
      </w:r>
      <w:r w:rsidR="007A5439" w:rsidRPr="00624E2C">
        <w:rPr>
          <w:rFonts w:ascii="Times New Roman" w:hAnsi="Times New Roman" w:cs="Times New Roman"/>
          <w:sz w:val="24"/>
          <w:szCs w:val="24"/>
        </w:rPr>
        <w:br/>
        <w:t xml:space="preserve">- dla złącz </w:t>
      </w:r>
      <w:proofErr w:type="spellStart"/>
      <w:r w:rsidR="007A5439" w:rsidRPr="00624E2C">
        <w:rPr>
          <w:rFonts w:ascii="Times New Roman" w:hAnsi="Times New Roman" w:cs="Times New Roman"/>
          <w:sz w:val="24"/>
          <w:szCs w:val="24"/>
        </w:rPr>
        <w:t>mufowych</w:t>
      </w:r>
      <w:proofErr w:type="spellEnd"/>
      <w:r w:rsidR="007A5439" w:rsidRPr="00624E2C">
        <w:rPr>
          <w:rFonts w:ascii="Times New Roman" w:hAnsi="Times New Roman" w:cs="Times New Roman"/>
          <w:sz w:val="24"/>
          <w:szCs w:val="24"/>
        </w:rPr>
        <w:t xml:space="preserve"> zaizolowanych na budowie za pomocą płynnej pianki poliuretanowej dopuszczalne jest wyłącznie stosowanie pianki:</w:t>
      </w:r>
      <w:r w:rsidR="007A5439" w:rsidRPr="00624E2C">
        <w:rPr>
          <w:rFonts w:ascii="Times New Roman" w:hAnsi="Times New Roman" w:cs="Times New Roman"/>
          <w:sz w:val="24"/>
          <w:szCs w:val="24"/>
        </w:rPr>
        <w:br/>
        <w:t>a) dopuszczanej przez dostawcę w opakowaniach zawierających niezbędną ilość płynnych składników potrzebną do zaizolowania pojedynczego złącza,</w:t>
      </w:r>
    </w:p>
    <w:p w:rsidR="007A5439" w:rsidRPr="00624E2C" w:rsidRDefault="007A5439" w:rsidP="005516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b) wtryskiwanej z przenośnych agregatów pianotwórczych</w:t>
      </w:r>
    </w:p>
    <w:p w:rsidR="007A5439" w:rsidRPr="00624E2C" w:rsidRDefault="007A5439" w:rsidP="005516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c) nie dopuszcza się do stosowania pianek mieszanych w otwartych naczyniach</w:t>
      </w:r>
    </w:p>
    <w:p w:rsidR="007A5439" w:rsidRPr="00624E2C" w:rsidRDefault="007A5439" w:rsidP="005516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Do oferty należy załączyć kopie pozytywnych badań typu zawierających badania obciążenia gruntem złączy oraz próby nieprzepuszczalności wody i właściwości pianki poliuretanowej w złączu zgodnie z wymaganiami normy PN-EN 489:2009 wykonane przez niezależną akredytowaną instytucję badawczą. Badania powinny być wykonane na mufach producenta systemu preizolowanego.</w:t>
      </w:r>
      <w:r w:rsidRPr="00624E2C">
        <w:rPr>
          <w:rFonts w:ascii="Times New Roman" w:hAnsi="Times New Roman" w:cs="Times New Roman"/>
          <w:sz w:val="24"/>
          <w:szCs w:val="24"/>
        </w:rPr>
        <w:br/>
      </w:r>
    </w:p>
    <w:p w:rsidR="00263A4A" w:rsidRDefault="00263A4A" w:rsidP="007A543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63A4A" w:rsidRDefault="00263A4A" w:rsidP="007A543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A5439" w:rsidRPr="00624E2C" w:rsidRDefault="007A5439" w:rsidP="007A543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24E2C">
        <w:rPr>
          <w:rFonts w:ascii="Times New Roman" w:hAnsi="Times New Roman" w:cs="Times New Roman"/>
          <w:b/>
          <w:sz w:val="24"/>
          <w:szCs w:val="24"/>
        </w:rPr>
        <w:t>6. Elementy prefabrykowane (kształtki)</w:t>
      </w:r>
    </w:p>
    <w:p w:rsidR="00263A4A" w:rsidRDefault="00263A4A" w:rsidP="005516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A5439" w:rsidRPr="00624E2C" w:rsidRDefault="007A5439" w:rsidP="005516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a) Kolana</w:t>
      </w:r>
    </w:p>
    <w:p w:rsidR="007A5439" w:rsidRPr="00624E2C" w:rsidRDefault="007A5439" w:rsidP="005516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Dopuszcza się do stosowania łuki:</w:t>
      </w:r>
    </w:p>
    <w:p w:rsidR="007A5439" w:rsidRPr="00624E2C" w:rsidRDefault="007A5439" w:rsidP="005516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– formowane na zimno z rur prostych bez szwu lub ze szwem wzdłużnym,</w:t>
      </w:r>
    </w:p>
    <w:p w:rsidR="007A5439" w:rsidRPr="00624E2C" w:rsidRDefault="007A5439" w:rsidP="005516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– spawane doczołowe – wykonane przez gięcie na gorąco rury stalowej, minimalny</w:t>
      </w:r>
    </w:p>
    <w:p w:rsidR="007A5439" w:rsidRPr="00624E2C" w:rsidRDefault="007A5439" w:rsidP="005516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promień gięcia łuku nie może być mniejszy niż 2,5 x średnica zewnętrzna rurociągu,</w:t>
      </w:r>
    </w:p>
    <w:p w:rsidR="007A5439" w:rsidRPr="00624E2C" w:rsidRDefault="007A5439" w:rsidP="005516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– nie dopuszcza się do stosowania łuków segmentowych wykonanych przez spawanie</w:t>
      </w:r>
    </w:p>
    <w:p w:rsidR="007A5439" w:rsidRPr="00624E2C" w:rsidRDefault="007A5439" w:rsidP="005516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doczołowe prostych odcinków rur.</w:t>
      </w:r>
    </w:p>
    <w:p w:rsidR="007A5439" w:rsidRPr="00624E2C" w:rsidRDefault="007A5439" w:rsidP="005516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Dla łuków formowanych na zimno i spawanych doczołowe muszą być spełnione wymagania</w:t>
      </w:r>
    </w:p>
    <w:p w:rsidR="007A5439" w:rsidRPr="00624E2C" w:rsidRDefault="007A5439" w:rsidP="005516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punktów normy EN 448</w:t>
      </w:r>
    </w:p>
    <w:p w:rsidR="00263A4A" w:rsidRDefault="00263A4A" w:rsidP="007A543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A5439" w:rsidRPr="00624E2C" w:rsidRDefault="007A5439" w:rsidP="007A543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24E2C">
        <w:rPr>
          <w:rFonts w:ascii="Times New Roman" w:hAnsi="Times New Roman" w:cs="Times New Roman"/>
          <w:b/>
          <w:sz w:val="24"/>
          <w:szCs w:val="24"/>
        </w:rPr>
        <w:t>7. Trójniki (odgałęzienia)</w:t>
      </w:r>
    </w:p>
    <w:p w:rsidR="007A5439" w:rsidRPr="00624E2C" w:rsidRDefault="007A5439" w:rsidP="005516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– dopuszcza się do stosowania trójniki wykonane jako:</w:t>
      </w:r>
    </w:p>
    <w:p w:rsidR="007A5439" w:rsidRPr="00624E2C" w:rsidRDefault="007A5439" w:rsidP="005516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a trójniki kute,</w:t>
      </w:r>
    </w:p>
    <w:p w:rsidR="007A5439" w:rsidRPr="00624E2C" w:rsidRDefault="007A5439" w:rsidP="005516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b. trójniki z szyjką wyciąganą,</w:t>
      </w:r>
    </w:p>
    <w:p w:rsidR="007A5439" w:rsidRPr="00624E2C" w:rsidRDefault="007A5439" w:rsidP="005516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c. trójniki spawane (rura odgałęźna wspawana bezpośrednio w rurę główną).</w:t>
      </w:r>
    </w:p>
    <w:p w:rsidR="007A5439" w:rsidRPr="00624E2C" w:rsidRDefault="007A5439" w:rsidP="005516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– wszystkie trójniki spawane muszą posiadać wzmocnienie lub pogrubioną ściankę</w:t>
      </w:r>
    </w:p>
    <w:p w:rsidR="007A5439" w:rsidRPr="00624E2C" w:rsidRDefault="007A5439" w:rsidP="005516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rurociągu głównego w miejscu wykonania odgałęzienia,</w:t>
      </w:r>
      <w:r w:rsidRPr="00624E2C">
        <w:rPr>
          <w:rFonts w:ascii="Times New Roman" w:hAnsi="Times New Roman" w:cs="Times New Roman"/>
          <w:sz w:val="24"/>
          <w:szCs w:val="24"/>
        </w:rPr>
        <w:br/>
        <w:t>-długość i szerokość wzmocnienia/pogrubienia powinna być równa minimum długości określanej w normie PN-EN 13941+A1:2010 zał. A,</w:t>
      </w:r>
      <w:r w:rsidRPr="00624E2C">
        <w:rPr>
          <w:rFonts w:ascii="Times New Roman" w:hAnsi="Times New Roman" w:cs="Times New Roman"/>
          <w:sz w:val="24"/>
          <w:szCs w:val="24"/>
        </w:rPr>
        <w:br/>
        <w:t xml:space="preserve">-grubość  wzmocnienia/pogrubienia ścianki powinna być równa minimum grubości ścianki rury głównej. </w:t>
      </w:r>
      <w:r w:rsidRPr="00624E2C">
        <w:rPr>
          <w:rFonts w:ascii="Times New Roman" w:hAnsi="Times New Roman" w:cs="Times New Roman"/>
          <w:sz w:val="24"/>
          <w:szCs w:val="24"/>
        </w:rPr>
        <w:br/>
      </w:r>
      <w:r w:rsidRPr="00624E2C">
        <w:rPr>
          <w:rFonts w:ascii="Times New Roman" w:hAnsi="Times New Roman" w:cs="Times New Roman"/>
          <w:b/>
          <w:sz w:val="24"/>
          <w:szCs w:val="24"/>
        </w:rPr>
        <w:t>8. Zwężki</w:t>
      </w:r>
      <w:r w:rsidRPr="00624E2C">
        <w:rPr>
          <w:rFonts w:ascii="Times New Roman" w:hAnsi="Times New Roman" w:cs="Times New Roman"/>
          <w:sz w:val="24"/>
          <w:szCs w:val="24"/>
        </w:rPr>
        <w:br/>
        <w:t>- dopuszcza się do stosowania wyłącznie symetryczne zwężki stalowe wykonane metodą ciągnienia z rur bezszwowych, spawanych doczołowo do prostych odcinków rur o różnych średnicach</w:t>
      </w:r>
      <w:r w:rsidRPr="00624E2C">
        <w:rPr>
          <w:rFonts w:ascii="Times New Roman" w:hAnsi="Times New Roman" w:cs="Times New Roman"/>
          <w:sz w:val="24"/>
          <w:szCs w:val="24"/>
        </w:rPr>
        <w:br/>
        <w:t xml:space="preserve">- dopuszcza się do stosowania zwężki stalowe wykonywane na budowie i zaizolowywane za pomocą złącz </w:t>
      </w:r>
      <w:proofErr w:type="spellStart"/>
      <w:r w:rsidRPr="00624E2C">
        <w:rPr>
          <w:rFonts w:ascii="Times New Roman" w:hAnsi="Times New Roman" w:cs="Times New Roman"/>
          <w:sz w:val="24"/>
          <w:szCs w:val="24"/>
        </w:rPr>
        <w:t>mufowych</w:t>
      </w:r>
      <w:proofErr w:type="spellEnd"/>
      <w:r w:rsidRPr="00624E2C">
        <w:rPr>
          <w:rFonts w:ascii="Times New Roman" w:hAnsi="Times New Roman" w:cs="Times New Roman"/>
          <w:sz w:val="24"/>
          <w:szCs w:val="24"/>
        </w:rPr>
        <w:t xml:space="preserve"> </w:t>
      </w:r>
      <w:r w:rsidR="00984B83">
        <w:rPr>
          <w:rFonts w:ascii="Times New Roman" w:hAnsi="Times New Roman" w:cs="Times New Roman"/>
          <w:sz w:val="24"/>
          <w:szCs w:val="24"/>
        </w:rPr>
        <w:t xml:space="preserve"> redukcyjnyc</w:t>
      </w:r>
      <w:r w:rsidRPr="00624E2C">
        <w:rPr>
          <w:rFonts w:ascii="Times New Roman" w:hAnsi="Times New Roman" w:cs="Times New Roman"/>
          <w:sz w:val="24"/>
          <w:szCs w:val="24"/>
        </w:rPr>
        <w:t xml:space="preserve">h pod warunkiem spełnienia wymogów jak wyżej, </w:t>
      </w:r>
      <w:r w:rsidRPr="00624E2C">
        <w:rPr>
          <w:rFonts w:ascii="Times New Roman" w:hAnsi="Times New Roman" w:cs="Times New Roman"/>
          <w:sz w:val="24"/>
          <w:szCs w:val="24"/>
        </w:rPr>
        <w:br/>
        <w:t>- nie dopuszcza się do stosowania zwężek stalowych wykonanych:</w:t>
      </w:r>
      <w:r w:rsidRPr="00624E2C">
        <w:rPr>
          <w:rFonts w:ascii="Times New Roman" w:hAnsi="Times New Roman" w:cs="Times New Roman"/>
          <w:sz w:val="24"/>
          <w:szCs w:val="24"/>
        </w:rPr>
        <w:br/>
        <w:t>a. metodą zwijania</w:t>
      </w:r>
      <w:r w:rsidRPr="00624E2C">
        <w:rPr>
          <w:rFonts w:ascii="Times New Roman" w:hAnsi="Times New Roman" w:cs="Times New Roman"/>
          <w:sz w:val="24"/>
          <w:szCs w:val="24"/>
        </w:rPr>
        <w:br/>
        <w:t>b. metodą wycinania</w:t>
      </w:r>
    </w:p>
    <w:p w:rsidR="00551628" w:rsidRDefault="007A5439" w:rsidP="007A543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624E2C">
        <w:rPr>
          <w:rFonts w:ascii="Times New Roman" w:hAnsi="Times New Roman" w:cs="Times New Roman"/>
          <w:b/>
          <w:sz w:val="24"/>
          <w:szCs w:val="24"/>
        </w:rPr>
        <w:t>9. Punkty stałe</w:t>
      </w:r>
    </w:p>
    <w:p w:rsidR="00551628" w:rsidRDefault="007A5439" w:rsidP="007A543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br/>
        <w:t>- Punkty stałe należy wykonywać zgodnie z wymaganiami normy PN-EN 448:2009</w:t>
      </w:r>
      <w:r w:rsidRPr="00624E2C">
        <w:rPr>
          <w:rFonts w:ascii="Times New Roman" w:hAnsi="Times New Roman" w:cs="Times New Roman"/>
          <w:sz w:val="24"/>
          <w:szCs w:val="24"/>
        </w:rPr>
        <w:br/>
      </w:r>
      <w:r w:rsidRPr="00624E2C">
        <w:rPr>
          <w:rFonts w:ascii="Times New Roman" w:hAnsi="Times New Roman" w:cs="Times New Roman"/>
          <w:sz w:val="24"/>
          <w:szCs w:val="24"/>
        </w:rPr>
        <w:br/>
      </w:r>
      <w:r w:rsidRPr="00624E2C">
        <w:rPr>
          <w:rFonts w:ascii="Times New Roman" w:hAnsi="Times New Roman" w:cs="Times New Roman"/>
          <w:b/>
          <w:sz w:val="24"/>
          <w:szCs w:val="24"/>
        </w:rPr>
        <w:t>10. Armatura odcinająca-wymagania:</w:t>
      </w:r>
    </w:p>
    <w:p w:rsidR="00551628" w:rsidRDefault="00551628" w:rsidP="007A54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1628" w:rsidRPr="00551628" w:rsidRDefault="00551628" w:rsidP="00F648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1628">
        <w:rPr>
          <w:rFonts w:ascii="Times New Roman" w:hAnsi="Times New Roman" w:cs="Times New Roman"/>
          <w:sz w:val="24"/>
          <w:szCs w:val="24"/>
        </w:rPr>
        <w:t>- Armatura odcinająca w systemie rur preizolowanych  powinna spełniać wymagania zawarte   w normie PN-EN 488:2011.</w:t>
      </w:r>
    </w:p>
    <w:p w:rsidR="00507D29" w:rsidRDefault="00551628" w:rsidP="00F648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1628">
        <w:rPr>
          <w:rFonts w:ascii="Times New Roman" w:hAnsi="Times New Roman" w:cs="Times New Roman"/>
          <w:sz w:val="24"/>
          <w:szCs w:val="24"/>
        </w:rPr>
        <w:t xml:space="preserve">- Armaturę odcinającą na sieciach i przyłączach tradycyjnych należy projektować kulową  z końcówkami do spawania lub kołnierzami, na ciśnienie nominalne PN 2,5 </w:t>
      </w:r>
      <w:proofErr w:type="spellStart"/>
      <w:r w:rsidRPr="00551628">
        <w:rPr>
          <w:rFonts w:ascii="Times New Roman" w:hAnsi="Times New Roman" w:cs="Times New Roman"/>
          <w:sz w:val="24"/>
          <w:szCs w:val="24"/>
        </w:rPr>
        <w:t>MPa</w:t>
      </w:r>
      <w:proofErr w:type="spellEnd"/>
      <w:r w:rsidRPr="00551628">
        <w:rPr>
          <w:rFonts w:ascii="Times New Roman" w:hAnsi="Times New Roman" w:cs="Times New Roman"/>
          <w:sz w:val="24"/>
          <w:szCs w:val="24"/>
        </w:rPr>
        <w:t>,  pracującą w temperaturze 150</w:t>
      </w:r>
      <w:r w:rsidRPr="00551628">
        <w:rPr>
          <w:rFonts w:ascii="Times New Roman" w:hAnsi="Times New Roman" w:cs="Times New Roman"/>
          <w:sz w:val="24"/>
          <w:szCs w:val="24"/>
          <w:vertAlign w:val="superscript"/>
        </w:rPr>
        <w:t xml:space="preserve">o </w:t>
      </w:r>
      <w:r w:rsidRPr="00551628">
        <w:rPr>
          <w:rFonts w:ascii="Times New Roman" w:hAnsi="Times New Roman" w:cs="Times New Roman"/>
          <w:sz w:val="24"/>
          <w:szCs w:val="24"/>
        </w:rPr>
        <w:t>C.</w:t>
      </w:r>
    </w:p>
    <w:p w:rsidR="00507D29" w:rsidRDefault="00507D29" w:rsidP="00F648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07D29">
        <w:rPr>
          <w:rFonts w:ascii="Times New Roman" w:hAnsi="Times New Roman" w:cs="Times New Roman"/>
          <w:sz w:val="24"/>
          <w:szCs w:val="24"/>
        </w:rPr>
        <w:t>-</w:t>
      </w:r>
      <w:r w:rsidRPr="00507D29">
        <w:rPr>
          <w:rFonts w:ascii="Times New Roman" w:hAnsi="Times New Roman" w:cs="Times New Roman"/>
          <w:color w:val="000000"/>
          <w:sz w:val="24"/>
          <w:szCs w:val="24"/>
        </w:rPr>
        <w:t xml:space="preserve"> Do pomiaru temperatury nośnika ciepła należy stosować termometry techniczne cieczowe proste lub kątowe, osadzone w tulejach z rur stalowych grubościennych bez szwu, zabezpieczonych przed korozją.</w:t>
      </w:r>
    </w:p>
    <w:p w:rsidR="00F648B6" w:rsidRDefault="00507D29" w:rsidP="00F648B6">
      <w:pPr>
        <w:pStyle w:val="Tekstkomentarza"/>
        <w:spacing w:line="360" w:lineRule="auto"/>
      </w:pPr>
      <w:r w:rsidRPr="00507D29">
        <w:rPr>
          <w:rFonts w:ascii="Times New Roman" w:hAnsi="Times New Roman" w:cs="Times New Roman"/>
          <w:sz w:val="24"/>
          <w:szCs w:val="24"/>
        </w:rPr>
        <w:t>-</w:t>
      </w:r>
      <w:r w:rsidRPr="00507D29">
        <w:rPr>
          <w:rFonts w:ascii="Times New Roman" w:hAnsi="Times New Roman" w:cs="Times New Roman"/>
          <w:color w:val="000000"/>
          <w:sz w:val="24"/>
          <w:szCs w:val="24"/>
        </w:rPr>
        <w:t xml:space="preserve"> Do pomiaru ciśnienia nośnika ciepła w komorach ciepłowniczych należy stosować manometry tarczowe o średnicy tarczy Ø 100 lub Ø 160 wyposażone w rurki syfonowe z </w:t>
      </w:r>
      <w:r w:rsidR="00F648B6">
        <w:rPr>
          <w:rFonts w:ascii="Times New Roman" w:hAnsi="Times New Roman" w:cs="Times New Roman"/>
          <w:sz w:val="24"/>
          <w:szCs w:val="24"/>
        </w:rPr>
        <w:t>z</w:t>
      </w:r>
      <w:r w:rsidR="00F648B6" w:rsidRPr="00F648B6">
        <w:rPr>
          <w:rFonts w:ascii="Times New Roman" w:hAnsi="Times New Roman" w:cs="Times New Roman"/>
          <w:sz w:val="24"/>
          <w:szCs w:val="24"/>
        </w:rPr>
        <w:t>aworem kulowym spawanym prze</w:t>
      </w:r>
      <w:r w:rsidR="00C418A5">
        <w:rPr>
          <w:rFonts w:ascii="Times New Roman" w:hAnsi="Times New Roman" w:cs="Times New Roman"/>
          <w:sz w:val="24"/>
          <w:szCs w:val="24"/>
        </w:rPr>
        <w:t>d</w:t>
      </w:r>
      <w:r w:rsidR="00F648B6" w:rsidRPr="00F648B6">
        <w:rPr>
          <w:rFonts w:ascii="Times New Roman" w:hAnsi="Times New Roman" w:cs="Times New Roman"/>
          <w:sz w:val="24"/>
          <w:szCs w:val="24"/>
        </w:rPr>
        <w:t xml:space="preserve"> rurką syfonową</w:t>
      </w:r>
    </w:p>
    <w:p w:rsidR="00F648B6" w:rsidRDefault="00F648B6" w:rsidP="007A54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7D29" w:rsidRDefault="007A5439" w:rsidP="007A54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b/>
          <w:sz w:val="24"/>
          <w:szCs w:val="24"/>
        </w:rPr>
        <w:t>11. Elektroniczny system alarmowy – wymagania</w:t>
      </w:r>
      <w:r w:rsidRPr="00624E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7D29" w:rsidRDefault="00507D29" w:rsidP="00C418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63A4A" w:rsidRDefault="00507D29" w:rsidP="00C418A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07D29">
        <w:rPr>
          <w:rFonts w:ascii="Times New Roman" w:hAnsi="Times New Roman" w:cs="Times New Roman"/>
          <w:sz w:val="24"/>
          <w:szCs w:val="24"/>
        </w:rPr>
        <w:t xml:space="preserve">-Sieci i przyłącza ciepłownicze projektowane w technologii rur preizolowanych powinny być wyposażone w instalację alarmową impulsową, a sposób połączenia projektowanego systemu alarmowego z istniejącym systemem alarmowym należy uzgodnić z  </w:t>
      </w:r>
      <w:r w:rsidRPr="00507D29">
        <w:rPr>
          <w:rFonts w:ascii="Times New Roman" w:hAnsi="Times New Roman" w:cs="Times New Roman"/>
          <w:color w:val="000000"/>
          <w:sz w:val="24"/>
          <w:szCs w:val="24"/>
        </w:rPr>
        <w:t>ZEC.</w:t>
      </w:r>
      <w:r w:rsidR="007A5439" w:rsidRPr="00624E2C">
        <w:rPr>
          <w:rFonts w:ascii="Times New Roman" w:hAnsi="Times New Roman" w:cs="Times New Roman"/>
          <w:sz w:val="24"/>
          <w:szCs w:val="24"/>
        </w:rPr>
        <w:br/>
        <w:t>- ofertowany system alarmowy powinien być systemem impulsowym</w:t>
      </w:r>
      <w:r w:rsidR="007A5439" w:rsidRPr="00624E2C">
        <w:rPr>
          <w:rFonts w:ascii="Times New Roman" w:hAnsi="Times New Roman" w:cs="Times New Roman"/>
          <w:sz w:val="24"/>
          <w:szCs w:val="24"/>
        </w:rPr>
        <w:br/>
        <w:t>- rury i elementy prefabrykowane muszą posiadać wtopione w izolację minimum 2 miedziane druty alarmowe o polu przekroju 1.5 mm</w:t>
      </w:r>
      <w:r w:rsidR="007A5439" w:rsidRPr="00624E2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A5439" w:rsidRPr="00624E2C">
        <w:rPr>
          <w:rFonts w:ascii="Times New Roman" w:hAnsi="Times New Roman" w:cs="Times New Roman"/>
          <w:sz w:val="24"/>
          <w:szCs w:val="24"/>
        </w:rPr>
        <w:t xml:space="preserve"> każdy. </w:t>
      </w:r>
      <w:r w:rsidR="007A5439" w:rsidRPr="00624E2C">
        <w:rPr>
          <w:rFonts w:ascii="Times New Roman" w:hAnsi="Times New Roman" w:cs="Times New Roman"/>
          <w:sz w:val="24"/>
          <w:szCs w:val="24"/>
        </w:rPr>
        <w:br/>
        <w:t xml:space="preserve">- nie dopuszcza się stosowania w złączach </w:t>
      </w:r>
      <w:proofErr w:type="spellStart"/>
      <w:r w:rsidR="007A5439" w:rsidRPr="00624E2C">
        <w:rPr>
          <w:rFonts w:ascii="Times New Roman" w:hAnsi="Times New Roman" w:cs="Times New Roman"/>
          <w:sz w:val="24"/>
          <w:szCs w:val="24"/>
        </w:rPr>
        <w:t>mufowych</w:t>
      </w:r>
      <w:proofErr w:type="spellEnd"/>
      <w:r w:rsidR="007A5439" w:rsidRPr="00624E2C">
        <w:rPr>
          <w:rFonts w:ascii="Times New Roman" w:hAnsi="Times New Roman" w:cs="Times New Roman"/>
          <w:sz w:val="24"/>
          <w:szCs w:val="24"/>
        </w:rPr>
        <w:t xml:space="preserve"> jakichkolwiek elektronicznych komponentów systemu alarmowego.</w:t>
      </w:r>
      <w:r w:rsidR="007A5439" w:rsidRPr="00624E2C">
        <w:rPr>
          <w:rFonts w:ascii="Times New Roman" w:hAnsi="Times New Roman" w:cs="Times New Roman"/>
          <w:sz w:val="24"/>
          <w:szCs w:val="24"/>
        </w:rPr>
        <w:br/>
        <w:t>- system alarmowy musi zapewniać zarówno możliwość lokalizacji awarii, jak i zastosowania centralnego monitoringu sieci cieplnych.</w:t>
      </w:r>
      <w:r w:rsidR="007A5439" w:rsidRPr="00624E2C">
        <w:rPr>
          <w:rFonts w:ascii="Times New Roman" w:hAnsi="Times New Roman" w:cs="Times New Roman"/>
          <w:sz w:val="24"/>
          <w:szCs w:val="24"/>
        </w:rPr>
        <w:br/>
        <w:t xml:space="preserve">-system alarmowy powinien umożliwiać bardzo szybkie wykrycie awarii, </w:t>
      </w:r>
      <w:r w:rsidR="007A5439" w:rsidRPr="00624E2C">
        <w:rPr>
          <w:rFonts w:ascii="Times New Roman" w:hAnsi="Times New Roman" w:cs="Times New Roman"/>
          <w:sz w:val="24"/>
          <w:szCs w:val="24"/>
        </w:rPr>
        <w:br/>
      </w:r>
      <w:r w:rsidR="007A5439" w:rsidRPr="00624E2C">
        <w:rPr>
          <w:rFonts w:ascii="Times New Roman" w:hAnsi="Times New Roman" w:cs="Times New Roman"/>
          <w:sz w:val="24"/>
          <w:szCs w:val="24"/>
        </w:rPr>
        <w:br/>
      </w:r>
    </w:p>
    <w:p w:rsidR="00263A4A" w:rsidRDefault="00263A4A" w:rsidP="00C418A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07D29" w:rsidRDefault="007A5439" w:rsidP="00C418A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24E2C">
        <w:rPr>
          <w:rFonts w:ascii="Times New Roman" w:hAnsi="Times New Roman" w:cs="Times New Roman"/>
          <w:b/>
          <w:sz w:val="24"/>
          <w:szCs w:val="24"/>
        </w:rPr>
        <w:lastRenderedPageBreak/>
        <w:t>12. Stalowa rura ochronna:</w:t>
      </w:r>
    </w:p>
    <w:p w:rsidR="007A5439" w:rsidRPr="00624E2C" w:rsidRDefault="007A5439" w:rsidP="00507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br/>
        <w:t xml:space="preserve">-rury stalowe </w:t>
      </w:r>
      <w:proofErr w:type="spellStart"/>
      <w:r w:rsidRPr="00624E2C">
        <w:rPr>
          <w:rFonts w:ascii="Times New Roman" w:hAnsi="Times New Roman" w:cs="Times New Roman"/>
          <w:sz w:val="24"/>
          <w:szCs w:val="24"/>
        </w:rPr>
        <w:t>przeciskowe</w:t>
      </w:r>
      <w:proofErr w:type="spellEnd"/>
      <w:r w:rsidRPr="00624E2C">
        <w:rPr>
          <w:rFonts w:ascii="Times New Roman" w:hAnsi="Times New Roman" w:cs="Times New Roman"/>
          <w:sz w:val="24"/>
          <w:szCs w:val="24"/>
        </w:rPr>
        <w:t xml:space="preserve"> muszą </w:t>
      </w:r>
      <w:proofErr w:type="spellStart"/>
      <w:r w:rsidRPr="00624E2C">
        <w:rPr>
          <w:rFonts w:ascii="Times New Roman" w:hAnsi="Times New Roman" w:cs="Times New Roman"/>
          <w:sz w:val="24"/>
          <w:szCs w:val="24"/>
        </w:rPr>
        <w:t>spełniac</w:t>
      </w:r>
      <w:proofErr w:type="spellEnd"/>
      <w:r w:rsidRPr="00624E2C">
        <w:rPr>
          <w:rFonts w:ascii="Times New Roman" w:hAnsi="Times New Roman" w:cs="Times New Roman"/>
          <w:sz w:val="24"/>
          <w:szCs w:val="24"/>
        </w:rPr>
        <w:t xml:space="preserve"> normę PN-80/H-74219:1980</w:t>
      </w:r>
      <w:r w:rsidRPr="00624E2C">
        <w:rPr>
          <w:rFonts w:ascii="Times New Roman" w:hAnsi="Times New Roman" w:cs="Times New Roman"/>
          <w:sz w:val="24"/>
          <w:szCs w:val="24"/>
        </w:rPr>
        <w:br/>
        <w:t>-dopuszcza się rury bezszwowe i ze szwem,</w:t>
      </w:r>
      <w:r w:rsidRPr="00624E2C">
        <w:rPr>
          <w:rFonts w:ascii="Times New Roman" w:hAnsi="Times New Roman" w:cs="Times New Roman"/>
          <w:sz w:val="24"/>
          <w:szCs w:val="24"/>
        </w:rPr>
        <w:br/>
        <w:t>-wymagane wymiary DN350 mm</w:t>
      </w:r>
      <w:r w:rsidRPr="00624E2C">
        <w:rPr>
          <w:rFonts w:ascii="Times New Roman" w:hAnsi="Times New Roman" w:cs="Times New Roman"/>
          <w:sz w:val="24"/>
          <w:szCs w:val="24"/>
        </w:rPr>
        <w:br/>
        <w:t>-długość rury stalowej musi wynosić  12m lub 6m,</w:t>
      </w:r>
      <w:r w:rsidRPr="00624E2C">
        <w:rPr>
          <w:rFonts w:ascii="Times New Roman" w:hAnsi="Times New Roman" w:cs="Times New Roman"/>
          <w:sz w:val="24"/>
          <w:szCs w:val="24"/>
        </w:rPr>
        <w:br/>
        <w:t>-końce rur muszą być ukosowane zgodnie z normą PN-ISO 6761:1996 Rury stalowe przygotowanie końców rur i kształtek do spawania.</w:t>
      </w:r>
      <w:r w:rsidRPr="00624E2C">
        <w:rPr>
          <w:rFonts w:ascii="Times New Roman" w:hAnsi="Times New Roman" w:cs="Times New Roman"/>
          <w:sz w:val="24"/>
          <w:szCs w:val="24"/>
        </w:rPr>
        <w:br/>
      </w:r>
      <w:r w:rsidRPr="00624E2C">
        <w:rPr>
          <w:rFonts w:ascii="Times New Roman" w:hAnsi="Times New Roman" w:cs="Times New Roman"/>
          <w:sz w:val="24"/>
          <w:szCs w:val="24"/>
        </w:rPr>
        <w:br/>
      </w:r>
      <w:r w:rsidRPr="00263A4A">
        <w:rPr>
          <w:rFonts w:ascii="Times New Roman" w:hAnsi="Times New Roman" w:cs="Times New Roman"/>
          <w:b/>
          <w:sz w:val="24"/>
          <w:szCs w:val="24"/>
          <w:u w:val="single"/>
        </w:rPr>
        <w:t>Warunki wykonania.</w:t>
      </w:r>
      <w:r w:rsidRPr="00624E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4E2C">
        <w:rPr>
          <w:rFonts w:ascii="Times New Roman" w:hAnsi="Times New Roman" w:cs="Times New Roman"/>
          <w:sz w:val="24"/>
          <w:szCs w:val="24"/>
        </w:rPr>
        <w:br/>
        <w:t xml:space="preserve">Przed rozpoczęciem robót ziemnych, kierownik budowy uzgodni z odpowiednimi instytucjami branżowymi usytuowania istniejącego uzbrojenia podziemnego. Zlokalizuje </w:t>
      </w:r>
      <w:r w:rsidR="00923428">
        <w:rPr>
          <w:rFonts w:ascii="Times New Roman" w:hAnsi="Times New Roman" w:cs="Times New Roman"/>
          <w:sz w:val="24"/>
          <w:szCs w:val="24"/>
        </w:rPr>
        <w:br/>
      </w:r>
      <w:r w:rsidRPr="00624E2C">
        <w:rPr>
          <w:rFonts w:ascii="Times New Roman" w:hAnsi="Times New Roman" w:cs="Times New Roman"/>
          <w:sz w:val="24"/>
          <w:szCs w:val="24"/>
        </w:rPr>
        <w:t xml:space="preserve">i odkryje (odkopie) w terenie miejsca zbliżeń  lub skrzyżowań istniejących kabli telefonicznych i teleinformatycznych oraz istniejącego uzbrojenia z projektowaną trasą przyłącza cieplnego. W przypadku ich uszkodzenia, koszty naprawy będzie ponosił wykonawca robót. </w:t>
      </w:r>
      <w:r w:rsidRPr="00624E2C">
        <w:rPr>
          <w:rFonts w:ascii="Times New Roman" w:hAnsi="Times New Roman" w:cs="Times New Roman"/>
          <w:sz w:val="24"/>
          <w:szCs w:val="24"/>
        </w:rPr>
        <w:br/>
        <w:t xml:space="preserve">Obowiązkiem kierownika </w:t>
      </w:r>
      <w:r w:rsidR="00E51E14">
        <w:rPr>
          <w:rFonts w:ascii="Times New Roman" w:hAnsi="Times New Roman" w:cs="Times New Roman"/>
          <w:sz w:val="24"/>
          <w:szCs w:val="24"/>
        </w:rPr>
        <w:t>budowy</w:t>
      </w:r>
      <w:r w:rsidRPr="00624E2C">
        <w:rPr>
          <w:rFonts w:ascii="Times New Roman" w:hAnsi="Times New Roman" w:cs="Times New Roman"/>
          <w:sz w:val="24"/>
          <w:szCs w:val="24"/>
        </w:rPr>
        <w:t xml:space="preserve"> będzie inwentaryzacja rozbieranej nawierzchni chodników i jezdni celem prawidłowego odtworzenia. Kierownik </w:t>
      </w:r>
      <w:r w:rsidR="00F648B6">
        <w:rPr>
          <w:rFonts w:ascii="Times New Roman" w:hAnsi="Times New Roman" w:cs="Times New Roman"/>
          <w:sz w:val="24"/>
          <w:szCs w:val="24"/>
        </w:rPr>
        <w:t>budowy</w:t>
      </w:r>
      <w:r w:rsidRPr="00624E2C">
        <w:rPr>
          <w:rFonts w:ascii="Times New Roman" w:hAnsi="Times New Roman" w:cs="Times New Roman"/>
          <w:sz w:val="24"/>
          <w:szCs w:val="24"/>
        </w:rPr>
        <w:t xml:space="preserve"> będzie zobowiązany uzgodnić z przedstawicielem zarządcy dróg terminy i sposób odtworzenia nawierzchni dróg </w:t>
      </w:r>
      <w:r w:rsidR="00923428">
        <w:rPr>
          <w:rFonts w:ascii="Times New Roman" w:hAnsi="Times New Roman" w:cs="Times New Roman"/>
          <w:sz w:val="24"/>
          <w:szCs w:val="24"/>
        </w:rPr>
        <w:br/>
      </w:r>
      <w:r w:rsidRPr="00624E2C">
        <w:rPr>
          <w:rFonts w:ascii="Times New Roman" w:hAnsi="Times New Roman" w:cs="Times New Roman"/>
          <w:sz w:val="24"/>
          <w:szCs w:val="24"/>
        </w:rPr>
        <w:t xml:space="preserve">i chodników, przedstawienia wyników badań i sprawdzeń niezbędnych do protokolarnego odbioru robót odtworzeniowych, do podpisywania protokołów odbioru robót i dokonania wpisów do dziennika budowy. </w:t>
      </w:r>
      <w:r w:rsidRPr="00624E2C">
        <w:rPr>
          <w:rFonts w:ascii="Times New Roman" w:hAnsi="Times New Roman" w:cs="Times New Roman"/>
          <w:sz w:val="24"/>
          <w:szCs w:val="24"/>
        </w:rPr>
        <w:br/>
        <w:t>Wykonawca, którego oferta zostanie wybrana jako najkorzystniejsza, zobowiązany będzie –</w:t>
      </w:r>
    </w:p>
    <w:p w:rsidR="007A5439" w:rsidRPr="00624E2C" w:rsidRDefault="007A5439" w:rsidP="00507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b/>
          <w:sz w:val="24"/>
          <w:szCs w:val="24"/>
        </w:rPr>
        <w:t>przed zawarciem umowy</w:t>
      </w:r>
      <w:r w:rsidRPr="00624E2C">
        <w:rPr>
          <w:rFonts w:ascii="Times New Roman" w:hAnsi="Times New Roman" w:cs="Times New Roman"/>
          <w:sz w:val="24"/>
          <w:szCs w:val="24"/>
        </w:rPr>
        <w:t xml:space="preserve"> - do ubezpieczenia budowy od szkód mogących wystąpić i od</w:t>
      </w:r>
    </w:p>
    <w:p w:rsidR="007A5439" w:rsidRPr="00624E2C" w:rsidRDefault="007A5439" w:rsidP="00507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zdarzeń nagłych, losowych oraz od odpowiedzialności cywilnej. Ubezpieczenie winno objąć</w:t>
      </w:r>
    </w:p>
    <w:p w:rsidR="007A5439" w:rsidRPr="00624E2C" w:rsidRDefault="007A5439" w:rsidP="00507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roboty, urządzenia oraz sprzęt budowy.</w:t>
      </w:r>
    </w:p>
    <w:p w:rsidR="007A5439" w:rsidRPr="00624E2C" w:rsidRDefault="007A5439" w:rsidP="00507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A5439" w:rsidRPr="00624E2C" w:rsidRDefault="007A5439" w:rsidP="007A543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24E2C">
        <w:rPr>
          <w:rFonts w:ascii="Times New Roman" w:hAnsi="Times New Roman" w:cs="Times New Roman"/>
          <w:b/>
          <w:sz w:val="24"/>
          <w:szCs w:val="24"/>
        </w:rPr>
        <w:t>1. Wymagania ogólne.</w:t>
      </w:r>
    </w:p>
    <w:p w:rsidR="007A5439" w:rsidRPr="00624E2C" w:rsidRDefault="007A5439" w:rsidP="00507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System rur preizolowanych dla odcinków będących przedmiotem</w:t>
      </w:r>
    </w:p>
    <w:p w:rsidR="007A5439" w:rsidRPr="00624E2C" w:rsidRDefault="007A5439" w:rsidP="00507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 xml:space="preserve">przetargu powinny odpowiadać warunkom eksploatatora sieci cieplnej określonym </w:t>
      </w:r>
      <w:r w:rsidR="00984B83">
        <w:rPr>
          <w:rFonts w:ascii="Times New Roman" w:hAnsi="Times New Roman" w:cs="Times New Roman"/>
          <w:sz w:val="24"/>
          <w:szCs w:val="24"/>
        </w:rPr>
        <w:t>w</w:t>
      </w:r>
    </w:p>
    <w:p w:rsidR="007A5439" w:rsidRPr="00624E2C" w:rsidRDefault="007A5439" w:rsidP="00507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niniejszej specyfikacji.</w:t>
      </w:r>
    </w:p>
    <w:p w:rsidR="007A5439" w:rsidRPr="00624E2C" w:rsidRDefault="007A5439" w:rsidP="00507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Zmiany kierunku i odgałęzienia wykonać za pomocą preizolowanych kształtek. Kompensacja</w:t>
      </w:r>
    </w:p>
    <w:p w:rsidR="007A5439" w:rsidRPr="00624E2C" w:rsidRDefault="007A5439" w:rsidP="00507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wydłużeń cieplnych poprzez tzw. kompensację naturalną. Przy każdym załamaniu rurociągu</w:t>
      </w:r>
    </w:p>
    <w:p w:rsidR="007A5439" w:rsidRPr="00624E2C" w:rsidRDefault="007A5439" w:rsidP="00507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lastRenderedPageBreak/>
        <w:t>lub odgałęzieniu winny być wykonane strefy kompensacyjne umożliwiające przemieszczanie</w:t>
      </w:r>
    </w:p>
    <w:p w:rsidR="007A5439" w:rsidRPr="00624E2C" w:rsidRDefault="007A5439" w:rsidP="00507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się rurociągów preizolowanych wskutek wydłużeń cieplnych po ich zasypaniu w gruncie.</w:t>
      </w:r>
    </w:p>
    <w:p w:rsidR="007A5439" w:rsidRPr="00624E2C" w:rsidRDefault="007A5439" w:rsidP="00507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Strefy kompensacyjne powinny być wykonane wg instrukcji montażu producenta rur i</w:t>
      </w:r>
    </w:p>
    <w:p w:rsidR="007A5439" w:rsidRPr="00624E2C" w:rsidRDefault="007A5439" w:rsidP="00507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elementów preizolowanych. Plan sytuacyjny z naniesioną trasą projektowanej sieci i</w:t>
      </w:r>
    </w:p>
    <w:p w:rsidR="007A5439" w:rsidRPr="00624E2C" w:rsidRDefault="007A5439" w:rsidP="00507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zawiera  projekt budowlan</w:t>
      </w:r>
      <w:r w:rsidR="008C0DBE">
        <w:rPr>
          <w:rFonts w:ascii="Times New Roman" w:hAnsi="Times New Roman" w:cs="Times New Roman"/>
          <w:sz w:val="24"/>
          <w:szCs w:val="24"/>
        </w:rPr>
        <w:t>y</w:t>
      </w:r>
      <w:r w:rsidRPr="00624E2C">
        <w:rPr>
          <w:rFonts w:ascii="Times New Roman" w:hAnsi="Times New Roman" w:cs="Times New Roman"/>
          <w:sz w:val="24"/>
          <w:szCs w:val="24"/>
        </w:rPr>
        <w:t xml:space="preserve"> –stanowiący załącznik do SIWZ.</w:t>
      </w:r>
    </w:p>
    <w:p w:rsidR="007A5439" w:rsidRPr="00624E2C" w:rsidRDefault="007A5439" w:rsidP="00507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Studzienki i komory na trasie sieci cieplnej wykonać należy zgodnie dokumentacją</w:t>
      </w:r>
      <w:r w:rsidR="00507D29" w:rsidRPr="00507D29">
        <w:rPr>
          <w:rFonts w:ascii="Times New Roman" w:hAnsi="Times New Roman" w:cs="Times New Roman"/>
          <w:sz w:val="24"/>
          <w:szCs w:val="24"/>
        </w:rPr>
        <w:t xml:space="preserve"> </w:t>
      </w:r>
      <w:r w:rsidR="00507D29" w:rsidRPr="00624E2C">
        <w:rPr>
          <w:rFonts w:ascii="Times New Roman" w:hAnsi="Times New Roman" w:cs="Times New Roman"/>
          <w:sz w:val="24"/>
          <w:szCs w:val="24"/>
        </w:rPr>
        <w:t>projektową</w:t>
      </w:r>
      <w:r w:rsidR="00507D29">
        <w:rPr>
          <w:rFonts w:ascii="Times New Roman" w:hAnsi="Times New Roman" w:cs="Times New Roman"/>
          <w:sz w:val="24"/>
          <w:szCs w:val="24"/>
        </w:rPr>
        <w:t>,</w:t>
      </w:r>
      <w:r w:rsidR="00923428">
        <w:rPr>
          <w:rFonts w:ascii="Times New Roman" w:hAnsi="Times New Roman" w:cs="Times New Roman"/>
          <w:sz w:val="24"/>
          <w:szCs w:val="24"/>
        </w:rPr>
        <w:t xml:space="preserve"> wytycznymi ZEC </w:t>
      </w:r>
      <w:r w:rsidR="00507D29">
        <w:rPr>
          <w:rFonts w:ascii="Times New Roman" w:hAnsi="Times New Roman" w:cs="Times New Roman"/>
          <w:sz w:val="24"/>
          <w:szCs w:val="24"/>
        </w:rPr>
        <w:t>oraz</w:t>
      </w:r>
      <w:r w:rsidRPr="00624E2C">
        <w:rPr>
          <w:rFonts w:ascii="Times New Roman" w:hAnsi="Times New Roman" w:cs="Times New Roman"/>
          <w:sz w:val="24"/>
          <w:szCs w:val="24"/>
        </w:rPr>
        <w:t>, obowiązującymi przepisami, normami i sztuką budowlaną. Wykonawca robót</w:t>
      </w:r>
      <w:r w:rsidR="00923428">
        <w:rPr>
          <w:rFonts w:ascii="Times New Roman" w:hAnsi="Times New Roman" w:cs="Times New Roman"/>
          <w:sz w:val="24"/>
          <w:szCs w:val="24"/>
        </w:rPr>
        <w:t xml:space="preserve"> </w:t>
      </w:r>
      <w:r w:rsidRPr="00624E2C">
        <w:rPr>
          <w:rFonts w:ascii="Times New Roman" w:hAnsi="Times New Roman" w:cs="Times New Roman"/>
          <w:sz w:val="24"/>
          <w:szCs w:val="24"/>
        </w:rPr>
        <w:t>zapewni kompleksową obsługę geodezyjną i poniesie jej koszty, obsługa geodezyjna winna</w:t>
      </w:r>
      <w:r w:rsidR="00923428">
        <w:rPr>
          <w:rFonts w:ascii="Times New Roman" w:hAnsi="Times New Roman" w:cs="Times New Roman"/>
          <w:sz w:val="24"/>
          <w:szCs w:val="24"/>
        </w:rPr>
        <w:t xml:space="preserve"> </w:t>
      </w:r>
      <w:r w:rsidRPr="00624E2C">
        <w:rPr>
          <w:rFonts w:ascii="Times New Roman" w:hAnsi="Times New Roman" w:cs="Times New Roman"/>
          <w:sz w:val="24"/>
          <w:szCs w:val="24"/>
        </w:rPr>
        <w:t>obejmować między innymi:</w:t>
      </w:r>
    </w:p>
    <w:p w:rsidR="007A5439" w:rsidRPr="00624E2C" w:rsidRDefault="007A5439" w:rsidP="00507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 xml:space="preserve">– wytyczenie trasy projektowanej sieci w terenie z wyznaczeniem „reperów roboczych" </w:t>
      </w:r>
      <w:r w:rsidR="00923428">
        <w:rPr>
          <w:rFonts w:ascii="Times New Roman" w:hAnsi="Times New Roman" w:cs="Times New Roman"/>
          <w:sz w:val="24"/>
          <w:szCs w:val="24"/>
        </w:rPr>
        <w:br/>
      </w:r>
      <w:r w:rsidRPr="00624E2C">
        <w:rPr>
          <w:rFonts w:ascii="Times New Roman" w:hAnsi="Times New Roman" w:cs="Times New Roman"/>
          <w:sz w:val="24"/>
          <w:szCs w:val="24"/>
        </w:rPr>
        <w:t>i</w:t>
      </w:r>
      <w:r w:rsidR="00923428">
        <w:rPr>
          <w:rFonts w:ascii="Times New Roman" w:hAnsi="Times New Roman" w:cs="Times New Roman"/>
          <w:sz w:val="24"/>
          <w:szCs w:val="24"/>
        </w:rPr>
        <w:t xml:space="preserve"> </w:t>
      </w:r>
      <w:r w:rsidRPr="00624E2C">
        <w:rPr>
          <w:rFonts w:ascii="Times New Roman" w:hAnsi="Times New Roman" w:cs="Times New Roman"/>
          <w:sz w:val="24"/>
          <w:szCs w:val="24"/>
        </w:rPr>
        <w:t>podaniem rzędnej jego wysokości,</w:t>
      </w:r>
    </w:p>
    <w:p w:rsidR="007A5439" w:rsidRPr="00624E2C" w:rsidRDefault="007A5439" w:rsidP="00507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– wykonanie szkicu graficznego wytyczenia trasy z domiarami odległościowymi,</w:t>
      </w:r>
    </w:p>
    <w:p w:rsidR="007A5439" w:rsidRPr="00624E2C" w:rsidRDefault="007A5439" w:rsidP="00507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– trójników, załamań trasy (kolan) od istniejących budowli, budynków lub innych</w:t>
      </w:r>
    </w:p>
    <w:p w:rsidR="007A5439" w:rsidRPr="00624E2C" w:rsidRDefault="007A5439" w:rsidP="00507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punktów (obiektów) stałych w obrębie projektowanej trasy sieci,</w:t>
      </w:r>
    </w:p>
    <w:p w:rsidR="007A5439" w:rsidRPr="00624E2C" w:rsidRDefault="007A5439" w:rsidP="00507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- wyliczenie wraz z kierownikiem budowy lub robót rzędnych dna wykopu i jego</w:t>
      </w:r>
      <w:r w:rsidR="00923428">
        <w:rPr>
          <w:rFonts w:ascii="Times New Roman" w:hAnsi="Times New Roman" w:cs="Times New Roman"/>
          <w:sz w:val="24"/>
          <w:szCs w:val="24"/>
        </w:rPr>
        <w:t xml:space="preserve"> </w:t>
      </w:r>
      <w:r w:rsidRPr="00624E2C">
        <w:rPr>
          <w:rFonts w:ascii="Times New Roman" w:hAnsi="Times New Roman" w:cs="Times New Roman"/>
          <w:sz w:val="24"/>
          <w:szCs w:val="24"/>
        </w:rPr>
        <w:t>głębokości w miejscach załamań trasy sieci cieplnej, komór rozdzielczych oraz</w:t>
      </w:r>
      <w:r w:rsidR="00923428">
        <w:rPr>
          <w:rFonts w:ascii="Times New Roman" w:hAnsi="Times New Roman" w:cs="Times New Roman"/>
          <w:sz w:val="24"/>
          <w:szCs w:val="24"/>
        </w:rPr>
        <w:t xml:space="preserve">  </w:t>
      </w:r>
      <w:r w:rsidRPr="00624E2C">
        <w:rPr>
          <w:rFonts w:ascii="Times New Roman" w:hAnsi="Times New Roman" w:cs="Times New Roman"/>
          <w:sz w:val="24"/>
          <w:szCs w:val="24"/>
        </w:rPr>
        <w:t>trójników lub innych elementów występujących w projektowanej sieci cieplnej i</w:t>
      </w:r>
      <w:r w:rsidR="00923428">
        <w:rPr>
          <w:rFonts w:ascii="Times New Roman" w:hAnsi="Times New Roman" w:cs="Times New Roman"/>
          <w:sz w:val="24"/>
          <w:szCs w:val="24"/>
        </w:rPr>
        <w:t xml:space="preserve"> </w:t>
      </w:r>
      <w:r w:rsidRPr="00624E2C">
        <w:rPr>
          <w:rFonts w:ascii="Times New Roman" w:hAnsi="Times New Roman" w:cs="Times New Roman"/>
          <w:sz w:val="24"/>
          <w:szCs w:val="24"/>
        </w:rPr>
        <w:t xml:space="preserve">przyłączy, </w:t>
      </w:r>
    </w:p>
    <w:p w:rsidR="007A5439" w:rsidRPr="00624E2C" w:rsidRDefault="007A5439" w:rsidP="00507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– potwierdzenie powyżej wymienionych czynności wpisem do dziennika budowy,</w:t>
      </w:r>
    </w:p>
    <w:p w:rsidR="007A5439" w:rsidRPr="00624E2C" w:rsidRDefault="007A5439" w:rsidP="00507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– bieżąca kontrola geodezyjna montowanych rurociągów,</w:t>
      </w:r>
    </w:p>
    <w:p w:rsidR="007A5439" w:rsidRPr="00624E2C" w:rsidRDefault="007A5439" w:rsidP="00507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– wykonanie inwentaryzacji powykonawczej zrealizowanych sieci cieplnych i</w:t>
      </w:r>
      <w:r w:rsidR="00923428">
        <w:rPr>
          <w:rFonts w:ascii="Times New Roman" w:hAnsi="Times New Roman" w:cs="Times New Roman"/>
          <w:sz w:val="24"/>
          <w:szCs w:val="24"/>
        </w:rPr>
        <w:t xml:space="preserve"> </w:t>
      </w:r>
      <w:r w:rsidRPr="00624E2C">
        <w:rPr>
          <w:rFonts w:ascii="Times New Roman" w:hAnsi="Times New Roman" w:cs="Times New Roman"/>
          <w:sz w:val="24"/>
          <w:szCs w:val="24"/>
        </w:rPr>
        <w:t>przyłączy wraz ze szkicem usytuowania (odległościami) poszczególnych złączy</w:t>
      </w:r>
      <w:r w:rsidR="00923428">
        <w:rPr>
          <w:rFonts w:ascii="Times New Roman" w:hAnsi="Times New Roman" w:cs="Times New Roman"/>
          <w:sz w:val="24"/>
          <w:szCs w:val="24"/>
        </w:rPr>
        <w:t xml:space="preserve"> </w:t>
      </w:r>
      <w:r w:rsidRPr="00624E2C">
        <w:rPr>
          <w:rFonts w:ascii="Times New Roman" w:hAnsi="Times New Roman" w:cs="Times New Roman"/>
          <w:sz w:val="24"/>
          <w:szCs w:val="24"/>
        </w:rPr>
        <w:t>spawanych rurociągów.</w:t>
      </w:r>
    </w:p>
    <w:p w:rsidR="007A5439" w:rsidRPr="00624E2C" w:rsidRDefault="007A5439" w:rsidP="00507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Na dzień końcowego odbioru zadania, Wykonawca dostarczy 4 egz. Inwentaryzacji</w:t>
      </w:r>
    </w:p>
    <w:p w:rsidR="007A5439" w:rsidRPr="00624E2C" w:rsidRDefault="007A5439" w:rsidP="00507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geodezyjnej powykonawczej w formie papierowej oraz w wersji cyfrowej w formacie</w:t>
      </w:r>
    </w:p>
    <w:p w:rsidR="007A5439" w:rsidRPr="00624E2C" w:rsidRDefault="007A5439" w:rsidP="00507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pdf. Wykonawca uiści opłaty związane z zajęciem terenu w zakresie niezbędnym do</w:t>
      </w:r>
    </w:p>
    <w:p w:rsidR="007A5439" w:rsidRPr="00624E2C" w:rsidRDefault="007A5439" w:rsidP="00507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wykonania robót i rzeczywistym czasem ich wykonywania. Teren zajęty do wykonania</w:t>
      </w:r>
    </w:p>
    <w:p w:rsidR="007A5439" w:rsidRPr="00624E2C" w:rsidRDefault="007A5439" w:rsidP="00507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zadania winien być odtworzony do stanu określonego w dokumentacji</w:t>
      </w:r>
    </w:p>
    <w:p w:rsidR="007A5439" w:rsidRPr="00624E2C" w:rsidRDefault="007A5439" w:rsidP="00507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i protokolarnie przekazany poszczególnym właścicielom lub użytkownikom.</w:t>
      </w:r>
    </w:p>
    <w:p w:rsidR="007A5439" w:rsidRPr="00624E2C" w:rsidRDefault="007A5439" w:rsidP="00507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Pracownicy Wykonawcy powinni być przeszkoleni w zakresie technologii montażu systemu rur preizolowanych, z którego wykonywana będzie sieć cieplna i przyłącza,</w:t>
      </w:r>
    </w:p>
    <w:p w:rsidR="007A5439" w:rsidRPr="00624E2C" w:rsidRDefault="007A5439" w:rsidP="00507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muszą posiadać świadectwa lub certyfikaty potwierdzające powyższe kwalifikacje.</w:t>
      </w:r>
    </w:p>
    <w:p w:rsidR="007A5439" w:rsidRPr="00624E2C" w:rsidRDefault="007A5439" w:rsidP="00507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Pracownicy Wykonawcy (Podwykonawcy) winni posiadać ubrania robocze zgodnie z</w:t>
      </w:r>
    </w:p>
    <w:p w:rsidR="007A5439" w:rsidRPr="00624E2C" w:rsidRDefault="007A5439" w:rsidP="00507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zapisami odpowiednich przepisów BHP.</w:t>
      </w:r>
    </w:p>
    <w:p w:rsidR="007A5439" w:rsidRPr="00624E2C" w:rsidRDefault="007A5439" w:rsidP="007A54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5439" w:rsidRPr="00263A4A" w:rsidRDefault="007A5439" w:rsidP="00263A4A">
      <w:pPr>
        <w:pStyle w:val="Akapitzlist"/>
        <w:numPr>
          <w:ilvl w:val="0"/>
          <w:numId w:val="3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3A4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Roboty rozbiórkowe, demontażowe i ziemne </w:t>
      </w:r>
    </w:p>
    <w:p w:rsidR="00507D29" w:rsidRPr="00507D29" w:rsidRDefault="00507D29" w:rsidP="00507D29">
      <w:pPr>
        <w:pStyle w:val="Akapitzlist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A5439" w:rsidRPr="00624E2C" w:rsidRDefault="007A5439" w:rsidP="00507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1) Rozbiórkę elementów utwardzenia istniejących nawierzchni chodników, wjazdów</w:t>
      </w:r>
    </w:p>
    <w:p w:rsidR="007A5439" w:rsidRPr="00624E2C" w:rsidRDefault="007A5439" w:rsidP="00507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na posesje należy wykonać w sposób umożliwiający ponowne ich wbudowanie.</w:t>
      </w:r>
    </w:p>
    <w:p w:rsidR="007A5439" w:rsidRPr="00624E2C" w:rsidRDefault="007A5439" w:rsidP="00507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Ubytek elementów utwardzenia nawierzchni przy jej odtwarzaniu dostarczy</w:t>
      </w:r>
    </w:p>
    <w:p w:rsidR="007A5439" w:rsidRPr="00624E2C" w:rsidRDefault="007A5439" w:rsidP="00507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i uzupełni na własny koszt Wykonawca robót.</w:t>
      </w:r>
    </w:p>
    <w:p w:rsidR="007A5439" w:rsidRPr="00624E2C" w:rsidRDefault="007A5439" w:rsidP="00507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 xml:space="preserve">2) Wykonawca we własnym zakresie uzgodni terminy </w:t>
      </w:r>
      <w:proofErr w:type="spellStart"/>
      <w:r w:rsidRPr="00624E2C">
        <w:rPr>
          <w:rFonts w:ascii="Times New Roman" w:hAnsi="Times New Roman" w:cs="Times New Roman"/>
          <w:sz w:val="24"/>
          <w:szCs w:val="24"/>
        </w:rPr>
        <w:t>wyłączeń</w:t>
      </w:r>
      <w:proofErr w:type="spellEnd"/>
      <w:r w:rsidRPr="00624E2C">
        <w:rPr>
          <w:rFonts w:ascii="Times New Roman" w:hAnsi="Times New Roman" w:cs="Times New Roman"/>
          <w:sz w:val="24"/>
          <w:szCs w:val="24"/>
        </w:rPr>
        <w:t xml:space="preserve"> i odbiorów kabli</w:t>
      </w:r>
    </w:p>
    <w:p w:rsidR="007A5439" w:rsidRPr="00624E2C" w:rsidRDefault="007A5439" w:rsidP="00507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energetycznych, telefonicznych i teleinformatycznych oraz innego uzbrojenia w</w:t>
      </w:r>
    </w:p>
    <w:p w:rsidR="007A5439" w:rsidRPr="00624E2C" w:rsidRDefault="007A5439" w:rsidP="00507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terenie krzyżującego się z trasami modernizowanych sieci oraz poniesie koszty z</w:t>
      </w:r>
    </w:p>
    <w:p w:rsidR="007A5439" w:rsidRPr="00624E2C" w:rsidRDefault="007A5439" w:rsidP="00507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tym związane.</w:t>
      </w:r>
    </w:p>
    <w:p w:rsidR="007A5439" w:rsidRPr="00624E2C" w:rsidRDefault="007A5439" w:rsidP="00507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3) Wykonawca winien dokonać bilansu mas ziemnych urobku z wykopów,</w:t>
      </w:r>
    </w:p>
    <w:p w:rsidR="007A5439" w:rsidRPr="00624E2C" w:rsidRDefault="007A5439" w:rsidP="00507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uwzględniając zasypki wykopów materiałem odpowiednim do zasypania i zagęszczenia</w:t>
      </w:r>
    </w:p>
    <w:p w:rsidR="007A5439" w:rsidRPr="00624E2C" w:rsidRDefault="007A5439" w:rsidP="00507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do odpowiedniego wskaźnika zagęszczenia gruntu zgodnie z normą.</w:t>
      </w:r>
    </w:p>
    <w:p w:rsidR="007A5439" w:rsidRPr="00624E2C" w:rsidRDefault="007A5439" w:rsidP="00507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4) Odpady Wymagające utylizacji utylizować zgodnie z obowiązującymi przepisami.</w:t>
      </w:r>
    </w:p>
    <w:p w:rsidR="007A5439" w:rsidRPr="00624E2C" w:rsidRDefault="007A5439" w:rsidP="00507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Koszt utylizacji pokrywa wykonawca robót.</w:t>
      </w:r>
    </w:p>
    <w:p w:rsidR="007A5439" w:rsidRPr="00624E2C" w:rsidRDefault="007A5439" w:rsidP="00507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5) Wykonawca dokona wstępnej selekcji i kwalifikacji odpadów powstałych</w:t>
      </w:r>
    </w:p>
    <w:p w:rsidR="007A5439" w:rsidRPr="00624E2C" w:rsidRDefault="007A5439" w:rsidP="00507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W trakcie realizacji robót i przekaże je odpowiednim firmom zajmującym się</w:t>
      </w:r>
    </w:p>
    <w:p w:rsidR="007A5439" w:rsidRPr="00624E2C" w:rsidRDefault="007A5439" w:rsidP="00507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zagospodarowaniem odpadów.</w:t>
      </w:r>
    </w:p>
    <w:p w:rsidR="00F648B6" w:rsidRDefault="00F648B6" w:rsidP="00507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 w:rsidRPr="00F648B6">
        <w:t xml:space="preserve"> </w:t>
      </w:r>
      <w:r w:rsidRPr="00F648B6">
        <w:rPr>
          <w:rFonts w:ascii="Times New Roman" w:hAnsi="Times New Roman" w:cs="Times New Roman"/>
          <w:sz w:val="24"/>
          <w:szCs w:val="24"/>
        </w:rPr>
        <w:t>Stalowe rury z demontażu istniejących ciepłociągów  zostaną przekazane ZEC i dostarczone w miejsce wskazane przez uprawnionego przedstawiciela ZEC</w:t>
      </w:r>
    </w:p>
    <w:p w:rsidR="007A5439" w:rsidRPr="00624E2C" w:rsidRDefault="00F648B6" w:rsidP="00507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A5439" w:rsidRPr="00624E2C">
        <w:rPr>
          <w:rFonts w:ascii="Times New Roman" w:hAnsi="Times New Roman" w:cs="Times New Roman"/>
          <w:sz w:val="24"/>
          <w:szCs w:val="24"/>
        </w:rPr>
        <w:t>) Koszty selekcji, załadunku, transportu i opłat za zdeponowanie pokrywa</w:t>
      </w:r>
    </w:p>
    <w:p w:rsidR="007A5439" w:rsidRPr="00624E2C" w:rsidRDefault="007A5439" w:rsidP="00507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wykonawca robót.</w:t>
      </w:r>
    </w:p>
    <w:p w:rsidR="007A5439" w:rsidRPr="00624E2C" w:rsidRDefault="007A5439" w:rsidP="00507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Wykonawca dostarczy karty przekazania odpadów oraz stosowne zezwolenia na</w:t>
      </w:r>
    </w:p>
    <w:p w:rsidR="007A5439" w:rsidRPr="00624E2C" w:rsidRDefault="007A5439" w:rsidP="00507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prowadzenie działalności W zakresie ich odbioru i wykorzystywania.</w:t>
      </w:r>
    </w:p>
    <w:p w:rsidR="007A5439" w:rsidRPr="00624E2C" w:rsidRDefault="00F648B6" w:rsidP="00507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A5439" w:rsidRPr="00624E2C">
        <w:rPr>
          <w:rFonts w:ascii="Times New Roman" w:hAnsi="Times New Roman" w:cs="Times New Roman"/>
          <w:sz w:val="24"/>
          <w:szCs w:val="24"/>
        </w:rPr>
        <w:t>) Dowieźć i uzupełnić warstwę nawierzchniową ziemi urodzajnej grubości nie</w:t>
      </w:r>
    </w:p>
    <w:p w:rsidR="007A5439" w:rsidRPr="00624E2C" w:rsidRDefault="007A5439" w:rsidP="00507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mniejszej niż 10 cm wraz z obsianiem trawą – odtworzenie nawierzchni trawników</w:t>
      </w:r>
    </w:p>
    <w:p w:rsidR="007A5439" w:rsidRPr="00624E2C" w:rsidRDefault="007A5439" w:rsidP="00507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na trasie przyłącza cieplnego, które będą zajęte pod realizację robót.</w:t>
      </w:r>
    </w:p>
    <w:p w:rsidR="007A5439" w:rsidRPr="00624E2C" w:rsidRDefault="00F648B6" w:rsidP="00507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A5439" w:rsidRPr="00624E2C">
        <w:rPr>
          <w:rFonts w:ascii="Times New Roman" w:hAnsi="Times New Roman" w:cs="Times New Roman"/>
          <w:sz w:val="24"/>
          <w:szCs w:val="24"/>
        </w:rPr>
        <w:t xml:space="preserve">) Zamawiający dopuszcza przewierty i </w:t>
      </w:r>
      <w:proofErr w:type="spellStart"/>
      <w:r w:rsidR="007A5439" w:rsidRPr="00624E2C">
        <w:rPr>
          <w:rFonts w:ascii="Times New Roman" w:hAnsi="Times New Roman" w:cs="Times New Roman"/>
          <w:sz w:val="24"/>
          <w:szCs w:val="24"/>
        </w:rPr>
        <w:t>przeciski</w:t>
      </w:r>
      <w:proofErr w:type="spellEnd"/>
      <w:r w:rsidR="007A5439" w:rsidRPr="00624E2C">
        <w:rPr>
          <w:rFonts w:ascii="Times New Roman" w:hAnsi="Times New Roman" w:cs="Times New Roman"/>
          <w:sz w:val="24"/>
          <w:szCs w:val="24"/>
        </w:rPr>
        <w:t xml:space="preserve"> pod jezdniami. Po uzyskaniu</w:t>
      </w:r>
    </w:p>
    <w:p w:rsidR="007A5439" w:rsidRPr="00624E2C" w:rsidRDefault="007A5439" w:rsidP="00507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pisemnej zgody przez Wykonawcę od właściciela (zarządcy) drogi możliwe jest</w:t>
      </w:r>
    </w:p>
    <w:p w:rsidR="007A5439" w:rsidRPr="00624E2C" w:rsidRDefault="007A5439" w:rsidP="00507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wykonanie przejścia metodą przekopu połówkowego. Przy Wyborze takiej technologio</w:t>
      </w:r>
    </w:p>
    <w:p w:rsidR="007A5439" w:rsidRPr="00624E2C" w:rsidRDefault="007A5439" w:rsidP="00507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rurociągi preizolowane pod jezdniami należy wykonać w rurach osłonowych</w:t>
      </w:r>
    </w:p>
    <w:p w:rsidR="007A5439" w:rsidRPr="00624E2C" w:rsidRDefault="007A5439" w:rsidP="00507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z zastosowaniem pierścieni dystansowych i typowych manszet zamykających</w:t>
      </w:r>
    </w:p>
    <w:p w:rsidR="007A5439" w:rsidRPr="00624E2C" w:rsidRDefault="007A5439" w:rsidP="00507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końcówki rur osłonowych. Przed zamontowaniem manszet końce rur osłonowych</w:t>
      </w:r>
    </w:p>
    <w:p w:rsidR="007A5439" w:rsidRPr="00624E2C" w:rsidRDefault="007A5439" w:rsidP="00507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lastRenderedPageBreak/>
        <w:t>wypełnić pianką montażową.</w:t>
      </w:r>
      <w:r w:rsidRPr="00624E2C">
        <w:rPr>
          <w:rFonts w:ascii="Times New Roman" w:hAnsi="Times New Roman" w:cs="Times New Roman"/>
          <w:sz w:val="24"/>
          <w:szCs w:val="24"/>
        </w:rPr>
        <w:br/>
      </w:r>
      <w:r w:rsidR="00F648B6">
        <w:rPr>
          <w:rFonts w:ascii="Times New Roman" w:hAnsi="Times New Roman" w:cs="Times New Roman"/>
          <w:sz w:val="24"/>
          <w:szCs w:val="24"/>
        </w:rPr>
        <w:t>10</w:t>
      </w:r>
      <w:r w:rsidRPr="00624E2C">
        <w:rPr>
          <w:rFonts w:ascii="Times New Roman" w:hAnsi="Times New Roman" w:cs="Times New Roman"/>
          <w:sz w:val="24"/>
          <w:szCs w:val="24"/>
        </w:rPr>
        <w:t>) Wykonawca w trakcie realizacji robót zobowiązany będzie do zapewnienia</w:t>
      </w:r>
    </w:p>
    <w:p w:rsidR="007A5439" w:rsidRPr="00624E2C" w:rsidRDefault="007A5439" w:rsidP="00507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dojazdu na poszczególne posesje oraz zabezpieczenia przejść dla pieszych.</w:t>
      </w:r>
    </w:p>
    <w:p w:rsidR="007A5439" w:rsidRPr="00624E2C" w:rsidRDefault="007A5439" w:rsidP="00507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Uzgodnienia terminów i okresów zajęcia wjazdów oraz ewentualne opłaty za</w:t>
      </w:r>
    </w:p>
    <w:p w:rsidR="007A5439" w:rsidRPr="00624E2C" w:rsidRDefault="007A5439" w:rsidP="00507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zajęcia należą do Wykonawcy.</w:t>
      </w:r>
    </w:p>
    <w:p w:rsidR="007A5439" w:rsidRPr="00624E2C" w:rsidRDefault="007A5439" w:rsidP="00507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1</w:t>
      </w:r>
      <w:r w:rsidR="00F648B6">
        <w:rPr>
          <w:rFonts w:ascii="Times New Roman" w:hAnsi="Times New Roman" w:cs="Times New Roman"/>
          <w:sz w:val="24"/>
          <w:szCs w:val="24"/>
        </w:rPr>
        <w:t>1</w:t>
      </w:r>
      <w:r w:rsidRPr="00624E2C">
        <w:rPr>
          <w:rFonts w:ascii="Times New Roman" w:hAnsi="Times New Roman" w:cs="Times New Roman"/>
          <w:sz w:val="24"/>
          <w:szCs w:val="24"/>
        </w:rPr>
        <w:t>) Projekt tymczasowej organizacji ruchu drogowego opracuje, uzyska</w:t>
      </w:r>
    </w:p>
    <w:p w:rsidR="007A5439" w:rsidRPr="00624E2C" w:rsidRDefault="007A5439" w:rsidP="00507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wymagane uzgodnienia i dostarczy Wykonawca robót oraz dokona zmiany organizacji</w:t>
      </w:r>
    </w:p>
    <w:p w:rsidR="007A5439" w:rsidRPr="00624E2C" w:rsidRDefault="007A5439" w:rsidP="00507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ruchu drogowego w trakcie wykonywania robót, wynikających z opracowanego projektu</w:t>
      </w:r>
    </w:p>
    <w:p w:rsidR="007A5439" w:rsidRPr="00624E2C" w:rsidRDefault="007A5439" w:rsidP="00507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i poniesie koszty z tym związane. Wykonawca złoży do odpowiednich zarządców dróg</w:t>
      </w:r>
    </w:p>
    <w:p w:rsidR="007A5439" w:rsidRPr="00624E2C" w:rsidRDefault="007A5439" w:rsidP="00507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wnioski o zajęcie pasów drogowych ulic w zakresie niezbędnym do</w:t>
      </w:r>
    </w:p>
    <w:p w:rsidR="007A5439" w:rsidRPr="00624E2C" w:rsidRDefault="007A5439" w:rsidP="00507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wykonania robót oraz dokona opłat z tym związanych.</w:t>
      </w:r>
    </w:p>
    <w:p w:rsidR="007A5439" w:rsidRPr="00624E2C" w:rsidRDefault="007A5439" w:rsidP="00507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1</w:t>
      </w:r>
      <w:r w:rsidR="00F648B6">
        <w:rPr>
          <w:rFonts w:ascii="Times New Roman" w:hAnsi="Times New Roman" w:cs="Times New Roman"/>
          <w:sz w:val="24"/>
          <w:szCs w:val="24"/>
        </w:rPr>
        <w:t>2</w:t>
      </w:r>
      <w:r w:rsidRPr="00624E2C">
        <w:rPr>
          <w:rFonts w:ascii="Times New Roman" w:hAnsi="Times New Roman" w:cs="Times New Roman"/>
          <w:sz w:val="24"/>
          <w:szCs w:val="24"/>
        </w:rPr>
        <w:t>) Wyłączenia z eksploatacji i spuszczenia wody z rurociągów w które</w:t>
      </w:r>
    </w:p>
    <w:p w:rsidR="007A5439" w:rsidRPr="00624E2C" w:rsidRDefault="007A5439" w:rsidP="00507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Wykonawca będzie się włączał dokona Zamawiający na Wniosek Wykonawcy, który winien wpłynąć do Zamawiającego co najmniej 7 dni przed planowanym</w:t>
      </w:r>
    </w:p>
    <w:p w:rsidR="007A5439" w:rsidRPr="00624E2C" w:rsidRDefault="007A5439" w:rsidP="00507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rozpoczęciem robót demontażowych sieci.</w:t>
      </w:r>
    </w:p>
    <w:p w:rsidR="007A5439" w:rsidRPr="00624E2C" w:rsidRDefault="007A5439" w:rsidP="00507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1</w:t>
      </w:r>
      <w:r w:rsidR="00F648B6">
        <w:rPr>
          <w:rFonts w:ascii="Times New Roman" w:hAnsi="Times New Roman" w:cs="Times New Roman"/>
          <w:sz w:val="24"/>
          <w:szCs w:val="24"/>
        </w:rPr>
        <w:t>3</w:t>
      </w:r>
      <w:r w:rsidRPr="00624E2C">
        <w:rPr>
          <w:rFonts w:ascii="Times New Roman" w:hAnsi="Times New Roman" w:cs="Times New Roman"/>
          <w:sz w:val="24"/>
          <w:szCs w:val="24"/>
        </w:rPr>
        <w:t>) Zamawiający nie zapewnia punktu poboru energii elektrycznej Wzdłuż trasy</w:t>
      </w:r>
    </w:p>
    <w:p w:rsidR="007A5439" w:rsidRPr="00624E2C" w:rsidRDefault="007A5439" w:rsidP="00507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realizowanych zadań, dlatego też W wycenie wykonania robót</w:t>
      </w:r>
    </w:p>
    <w:p w:rsidR="007A5439" w:rsidRPr="00624E2C" w:rsidRDefault="007A5439" w:rsidP="00507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demontażowych i spawalniczych należy uwzględnić agregaty spalinowe</w:t>
      </w:r>
    </w:p>
    <w:p w:rsidR="007A5439" w:rsidRPr="00624E2C" w:rsidRDefault="007A5439" w:rsidP="00507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prądotwórcze lub spawalnicze.</w:t>
      </w:r>
    </w:p>
    <w:p w:rsidR="007A5439" w:rsidRPr="00624E2C" w:rsidRDefault="007A5439" w:rsidP="00507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1</w:t>
      </w:r>
      <w:r w:rsidR="00F648B6">
        <w:rPr>
          <w:rFonts w:ascii="Times New Roman" w:hAnsi="Times New Roman" w:cs="Times New Roman"/>
          <w:sz w:val="24"/>
          <w:szCs w:val="24"/>
        </w:rPr>
        <w:t>4</w:t>
      </w:r>
      <w:r w:rsidRPr="00624E2C">
        <w:rPr>
          <w:rFonts w:ascii="Times New Roman" w:hAnsi="Times New Roman" w:cs="Times New Roman"/>
          <w:sz w:val="24"/>
          <w:szCs w:val="24"/>
        </w:rPr>
        <w:t>) Pobór wody z miejskiej sieci wodociągowej do prób i płukania rurociągów</w:t>
      </w:r>
    </w:p>
    <w:p w:rsidR="007A5439" w:rsidRPr="00624E2C" w:rsidRDefault="007A5439" w:rsidP="00507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 xml:space="preserve">przyłącza cieplnego Wykonawca Winien każdorazowo uzgadniać z </w:t>
      </w:r>
      <w:r w:rsidR="00624E2C" w:rsidRPr="00624E2C">
        <w:rPr>
          <w:rFonts w:ascii="Times New Roman" w:hAnsi="Times New Roman" w:cs="Times New Roman"/>
          <w:sz w:val="24"/>
          <w:szCs w:val="24"/>
        </w:rPr>
        <w:t xml:space="preserve">ZEC </w:t>
      </w:r>
      <w:r w:rsidRPr="00624E2C">
        <w:rPr>
          <w:rFonts w:ascii="Times New Roman" w:hAnsi="Times New Roman" w:cs="Times New Roman"/>
          <w:sz w:val="24"/>
          <w:szCs w:val="24"/>
        </w:rPr>
        <w:t>,</w:t>
      </w:r>
    </w:p>
    <w:p w:rsidR="007A5439" w:rsidRPr="00624E2C" w:rsidRDefault="007A5439" w:rsidP="00507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jak również poniesie koszty jej poboru i ewentualne zrzuty do kanalizacji.</w:t>
      </w:r>
    </w:p>
    <w:p w:rsidR="007A5439" w:rsidRPr="00624E2C" w:rsidRDefault="007A5439" w:rsidP="00507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14) Teren zajmowany pod realizację zadania powinien uwzględniać również</w:t>
      </w:r>
    </w:p>
    <w:p w:rsidR="007A5439" w:rsidRPr="00624E2C" w:rsidRDefault="007A5439" w:rsidP="00507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powierzchnię przeznaczoną do składowania materiałów i elementów z których</w:t>
      </w:r>
    </w:p>
    <w:p w:rsidR="007A5439" w:rsidRPr="00624E2C" w:rsidRDefault="007A5439" w:rsidP="00507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zadanie będzie wykonywane. Wykonawca ponosi pełną odpowiedzialność za stan</w:t>
      </w:r>
    </w:p>
    <w:p w:rsidR="007A5439" w:rsidRPr="00624E2C" w:rsidRDefault="007A5439" w:rsidP="00507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techniczny istniejącej nawierzchni zajętego terenu, a wszelkiego rodzaju uszkodzenia</w:t>
      </w:r>
    </w:p>
    <w:p w:rsidR="007A5439" w:rsidRPr="00624E2C" w:rsidRDefault="007A5439" w:rsidP="00507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naprawi na własny koszt.</w:t>
      </w:r>
    </w:p>
    <w:p w:rsidR="007A5439" w:rsidRPr="00624E2C" w:rsidRDefault="007A5439" w:rsidP="007A54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5439" w:rsidRPr="00624E2C" w:rsidRDefault="007A5439" w:rsidP="00507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b/>
          <w:sz w:val="24"/>
          <w:szCs w:val="24"/>
        </w:rPr>
        <w:t>3. Ułożenie rurociągów</w:t>
      </w:r>
      <w:r w:rsidRPr="00624E2C">
        <w:rPr>
          <w:rFonts w:ascii="Times New Roman" w:hAnsi="Times New Roman" w:cs="Times New Roman"/>
          <w:sz w:val="24"/>
          <w:szCs w:val="24"/>
        </w:rPr>
        <w:t xml:space="preserve"> </w:t>
      </w:r>
      <w:r w:rsidRPr="00624E2C">
        <w:rPr>
          <w:rFonts w:ascii="Times New Roman" w:hAnsi="Times New Roman" w:cs="Times New Roman"/>
          <w:sz w:val="24"/>
          <w:szCs w:val="24"/>
        </w:rPr>
        <w:br/>
        <w:t>Rurociąg sieci cieplnej i przyłączy należy układać na podsypce z piasku o granulacji 0 –</w:t>
      </w:r>
    </w:p>
    <w:p w:rsidR="007A5439" w:rsidRPr="00624E2C" w:rsidRDefault="007A5439" w:rsidP="00507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2 mm, przy czym należy tu zastosować się do Wymagań producenta systemu</w:t>
      </w:r>
    </w:p>
    <w:p w:rsidR="007A5439" w:rsidRPr="00624E2C" w:rsidRDefault="007A5439" w:rsidP="00507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preizolowanego. Zachować spadki i zagłębienia rurociągów pokazane na profilach</w:t>
      </w:r>
    </w:p>
    <w:p w:rsidR="007A5439" w:rsidRPr="00624E2C" w:rsidRDefault="007A5439" w:rsidP="00507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podłużnych sieci zawartych w projektach budowlanych stanowiącym załącznik do</w:t>
      </w:r>
    </w:p>
    <w:p w:rsidR="007A5439" w:rsidRPr="00624E2C" w:rsidRDefault="007A5439" w:rsidP="00507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lastRenderedPageBreak/>
        <w:t>specyfikacji. Strefy kompensacyjne wydłużeń cieplnych, odgałęzienia oraz przejścia</w:t>
      </w:r>
    </w:p>
    <w:p w:rsidR="007A5439" w:rsidRPr="00624E2C" w:rsidRDefault="007A5439" w:rsidP="00507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przez ściany komór i budynków, wykonać zgodnie z technologią producenta rur</w:t>
      </w:r>
    </w:p>
    <w:p w:rsidR="007A5439" w:rsidRPr="00624E2C" w:rsidRDefault="007A5439" w:rsidP="00507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preizolowanych. Otwory dla przejść rurociągów przez ściany winny być wykonywane</w:t>
      </w:r>
    </w:p>
    <w:p w:rsidR="007A5439" w:rsidRPr="00624E2C" w:rsidRDefault="007A5439" w:rsidP="00507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wiertnicą, zabrania się wykonywania otworów przez rozkuwanie ścian. Rury i elementy</w:t>
      </w:r>
    </w:p>
    <w:p w:rsidR="007A5439" w:rsidRPr="00624E2C" w:rsidRDefault="007A5439" w:rsidP="00507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preizolowane dostarczone na budowę przed wbudowaniem każdorazowo powinny być</w:t>
      </w:r>
    </w:p>
    <w:p w:rsidR="007A5439" w:rsidRPr="00624E2C" w:rsidRDefault="007A5439" w:rsidP="00507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poddane kontroli zewnętrznej i oceny wymaganej ich jakości oraz stanu czystości</w:t>
      </w:r>
    </w:p>
    <w:p w:rsidR="007A5439" w:rsidRPr="00624E2C" w:rsidRDefault="007A5439" w:rsidP="00507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powierzchni wewnętrznych jak również poprawności działania systemu instalacji</w:t>
      </w:r>
    </w:p>
    <w:p w:rsidR="007A5439" w:rsidRPr="00624E2C" w:rsidRDefault="007A5439" w:rsidP="00507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alarmowej.</w:t>
      </w:r>
    </w:p>
    <w:p w:rsidR="007A5439" w:rsidRPr="00624E2C" w:rsidRDefault="007A5439" w:rsidP="00507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Wymienione powyżej roboty podlegają każdorazowo odbiorowi przez inspektora</w:t>
      </w:r>
    </w:p>
    <w:p w:rsidR="007A5439" w:rsidRDefault="007A5439" w:rsidP="00507D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nadzoru inwestorskiego.</w:t>
      </w:r>
    </w:p>
    <w:p w:rsidR="007A5439" w:rsidRPr="00624E2C" w:rsidRDefault="007A5439" w:rsidP="007A54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7D29" w:rsidRDefault="007A5439" w:rsidP="00263A4A">
      <w:pPr>
        <w:pStyle w:val="Akapitzlist"/>
        <w:numPr>
          <w:ilvl w:val="0"/>
          <w:numId w:val="2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3A4A">
        <w:rPr>
          <w:rFonts w:ascii="Times New Roman" w:hAnsi="Times New Roman" w:cs="Times New Roman"/>
          <w:b/>
          <w:sz w:val="24"/>
          <w:szCs w:val="24"/>
        </w:rPr>
        <w:t>Montaż rurociągów</w:t>
      </w:r>
    </w:p>
    <w:p w:rsidR="00263A4A" w:rsidRPr="00263A4A" w:rsidRDefault="00263A4A" w:rsidP="00263A4A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7A5439" w:rsidRPr="00923428" w:rsidRDefault="007A5439" w:rsidP="00263A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23428">
        <w:rPr>
          <w:rFonts w:ascii="Times New Roman" w:hAnsi="Times New Roman" w:cs="Times New Roman"/>
          <w:sz w:val="24"/>
          <w:szCs w:val="24"/>
        </w:rPr>
        <w:t>Montaż rurociągów powinien być zgodny z wymaganiami określonymi w projekcie</w:t>
      </w:r>
    </w:p>
    <w:p w:rsidR="00624E2C" w:rsidRPr="00507D29" w:rsidRDefault="007A5439" w:rsidP="00E138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07D29">
        <w:rPr>
          <w:rFonts w:ascii="Times New Roman" w:hAnsi="Times New Roman" w:cs="Times New Roman"/>
          <w:sz w:val="24"/>
          <w:szCs w:val="24"/>
        </w:rPr>
        <w:t>budowlanym opracowanym</w:t>
      </w:r>
      <w:r w:rsidR="00624E2C" w:rsidRPr="00507D29">
        <w:rPr>
          <w:rFonts w:ascii="Times New Roman" w:hAnsi="Times New Roman" w:cs="Times New Roman"/>
          <w:sz w:val="24"/>
          <w:szCs w:val="24"/>
        </w:rPr>
        <w:t xml:space="preserve"> </w:t>
      </w:r>
      <w:r w:rsidR="00BD39A9" w:rsidRPr="00507D29">
        <w:rPr>
          <w:rFonts w:ascii="Times New Roman" w:hAnsi="Times New Roman" w:cs="Times New Roman"/>
          <w:sz w:val="24"/>
          <w:szCs w:val="24"/>
        </w:rPr>
        <w:t>przez</w:t>
      </w:r>
      <w:r w:rsidR="00507D29" w:rsidRPr="00507D29">
        <w:rPr>
          <w:rFonts w:ascii="Times New Roman" w:hAnsi="Times New Roman" w:cs="Times New Roman"/>
          <w:sz w:val="24"/>
          <w:szCs w:val="24"/>
        </w:rPr>
        <w:t xml:space="preserve"> WPI </w:t>
      </w:r>
      <w:r w:rsidR="00BD39A9" w:rsidRPr="00507D29">
        <w:rPr>
          <w:rFonts w:ascii="Times New Roman" w:hAnsi="Times New Roman" w:cs="Times New Roman"/>
          <w:sz w:val="24"/>
          <w:szCs w:val="24"/>
        </w:rPr>
        <w:t xml:space="preserve"> Izabela Michalska</w:t>
      </w:r>
      <w:r w:rsidR="00507D29">
        <w:rPr>
          <w:rFonts w:ascii="Times New Roman" w:hAnsi="Times New Roman" w:cs="Times New Roman"/>
          <w:sz w:val="24"/>
          <w:szCs w:val="24"/>
        </w:rPr>
        <w:t>.</w:t>
      </w:r>
    </w:p>
    <w:p w:rsidR="007A5439" w:rsidRPr="00624E2C" w:rsidRDefault="007A5439" w:rsidP="00E138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Projektowane odgałęzienia sieci z rur preizolowanych winny być</w:t>
      </w:r>
      <w:r w:rsidR="00923428">
        <w:rPr>
          <w:rFonts w:ascii="Times New Roman" w:hAnsi="Times New Roman" w:cs="Times New Roman"/>
          <w:sz w:val="24"/>
          <w:szCs w:val="24"/>
        </w:rPr>
        <w:t xml:space="preserve"> w</w:t>
      </w:r>
      <w:r w:rsidRPr="00624E2C">
        <w:rPr>
          <w:rFonts w:ascii="Times New Roman" w:hAnsi="Times New Roman" w:cs="Times New Roman"/>
          <w:sz w:val="24"/>
          <w:szCs w:val="24"/>
        </w:rPr>
        <w:t>ykonane poprzez zastosowanie kształtek preizolowanych. Spawanie rur</w:t>
      </w:r>
      <w:r w:rsidR="00923428">
        <w:rPr>
          <w:rFonts w:ascii="Times New Roman" w:hAnsi="Times New Roman" w:cs="Times New Roman"/>
          <w:sz w:val="24"/>
          <w:szCs w:val="24"/>
        </w:rPr>
        <w:t xml:space="preserve"> </w:t>
      </w:r>
      <w:r w:rsidRPr="00624E2C">
        <w:rPr>
          <w:rFonts w:ascii="Times New Roman" w:hAnsi="Times New Roman" w:cs="Times New Roman"/>
          <w:sz w:val="24"/>
          <w:szCs w:val="24"/>
        </w:rPr>
        <w:t>przewodowych, kontrola i naprawa spawów powinny spełniać wymagania normy EN-25817 (ISO 5817), oraz „Warunków technicznych wykonania i odbioru sieci</w:t>
      </w:r>
      <w:r w:rsidR="00923428">
        <w:rPr>
          <w:rFonts w:ascii="Times New Roman" w:hAnsi="Times New Roman" w:cs="Times New Roman"/>
          <w:sz w:val="24"/>
          <w:szCs w:val="24"/>
        </w:rPr>
        <w:t xml:space="preserve"> </w:t>
      </w:r>
      <w:r w:rsidRPr="00624E2C">
        <w:rPr>
          <w:rFonts w:ascii="Times New Roman" w:hAnsi="Times New Roman" w:cs="Times New Roman"/>
          <w:sz w:val="24"/>
          <w:szCs w:val="24"/>
        </w:rPr>
        <w:t>ciepłowniczych z rur i elementów preizolowanych" COBRTI „INSTAL". Zeszyt 4,</w:t>
      </w:r>
      <w:r w:rsidR="00923428">
        <w:rPr>
          <w:rFonts w:ascii="Times New Roman" w:hAnsi="Times New Roman" w:cs="Times New Roman"/>
          <w:sz w:val="24"/>
          <w:szCs w:val="24"/>
        </w:rPr>
        <w:t xml:space="preserve"> </w:t>
      </w:r>
      <w:r w:rsidRPr="00624E2C">
        <w:rPr>
          <w:rFonts w:ascii="Times New Roman" w:hAnsi="Times New Roman" w:cs="Times New Roman"/>
          <w:sz w:val="24"/>
          <w:szCs w:val="24"/>
        </w:rPr>
        <w:t>Warszawa 2002 r., a także inne obowiązujące normy i przepisy, w tym w zakresie</w:t>
      </w:r>
      <w:r w:rsidR="00923428">
        <w:rPr>
          <w:rFonts w:ascii="Times New Roman" w:hAnsi="Times New Roman" w:cs="Times New Roman"/>
          <w:sz w:val="24"/>
          <w:szCs w:val="24"/>
        </w:rPr>
        <w:t xml:space="preserve"> </w:t>
      </w:r>
      <w:r w:rsidRPr="00624E2C">
        <w:rPr>
          <w:rFonts w:ascii="Times New Roman" w:hAnsi="Times New Roman" w:cs="Times New Roman"/>
          <w:sz w:val="24"/>
          <w:szCs w:val="24"/>
        </w:rPr>
        <w:t xml:space="preserve">ochrony p. </w:t>
      </w:r>
      <w:proofErr w:type="spellStart"/>
      <w:r w:rsidRPr="00624E2C">
        <w:rPr>
          <w:rFonts w:ascii="Times New Roman" w:hAnsi="Times New Roman" w:cs="Times New Roman"/>
          <w:sz w:val="24"/>
          <w:szCs w:val="24"/>
        </w:rPr>
        <w:t>poż</w:t>
      </w:r>
      <w:proofErr w:type="spellEnd"/>
      <w:r w:rsidRPr="00624E2C">
        <w:rPr>
          <w:rFonts w:ascii="Times New Roman" w:hAnsi="Times New Roman" w:cs="Times New Roman"/>
          <w:sz w:val="24"/>
          <w:szCs w:val="24"/>
        </w:rPr>
        <w:t xml:space="preserve"> i BHP. Przed spawaniem ws</w:t>
      </w:r>
      <w:r w:rsidR="003616AD">
        <w:rPr>
          <w:rFonts w:ascii="Times New Roman" w:hAnsi="Times New Roman" w:cs="Times New Roman"/>
          <w:sz w:val="24"/>
          <w:szCs w:val="24"/>
        </w:rPr>
        <w:t>zystkie końce rur winny być uko</w:t>
      </w:r>
      <w:r w:rsidRPr="00624E2C">
        <w:rPr>
          <w:rFonts w:ascii="Times New Roman" w:hAnsi="Times New Roman" w:cs="Times New Roman"/>
          <w:sz w:val="24"/>
          <w:szCs w:val="24"/>
        </w:rPr>
        <w:t>sowane</w:t>
      </w:r>
      <w:r w:rsidR="00923428">
        <w:rPr>
          <w:rFonts w:ascii="Times New Roman" w:hAnsi="Times New Roman" w:cs="Times New Roman"/>
          <w:sz w:val="24"/>
          <w:szCs w:val="24"/>
        </w:rPr>
        <w:t xml:space="preserve"> </w:t>
      </w:r>
      <w:r w:rsidRPr="00624E2C">
        <w:rPr>
          <w:rFonts w:ascii="Times New Roman" w:hAnsi="Times New Roman" w:cs="Times New Roman"/>
          <w:sz w:val="24"/>
          <w:szCs w:val="24"/>
        </w:rPr>
        <w:t>zgodnie z normą PN-ISO 6761:1996.</w:t>
      </w:r>
    </w:p>
    <w:p w:rsidR="007A5439" w:rsidRPr="00624E2C" w:rsidRDefault="007A5439" w:rsidP="00E138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Do montażu i spawania rurociągów nal</w:t>
      </w:r>
      <w:r w:rsidR="00624E2C" w:rsidRPr="00624E2C">
        <w:rPr>
          <w:rFonts w:ascii="Times New Roman" w:hAnsi="Times New Roman" w:cs="Times New Roman"/>
          <w:sz w:val="24"/>
          <w:szCs w:val="24"/>
        </w:rPr>
        <w:t xml:space="preserve">eży bezwzględnie stosować </w:t>
      </w:r>
      <w:proofErr w:type="spellStart"/>
      <w:r w:rsidR="00624E2C" w:rsidRPr="00624E2C">
        <w:rPr>
          <w:rFonts w:ascii="Times New Roman" w:hAnsi="Times New Roman" w:cs="Times New Roman"/>
          <w:sz w:val="24"/>
          <w:szCs w:val="24"/>
        </w:rPr>
        <w:t>centro</w:t>
      </w:r>
      <w:r w:rsidRPr="00624E2C">
        <w:rPr>
          <w:rFonts w:ascii="Times New Roman" w:hAnsi="Times New Roman" w:cs="Times New Roman"/>
          <w:sz w:val="24"/>
          <w:szCs w:val="24"/>
        </w:rPr>
        <w:t>wniki</w:t>
      </w:r>
      <w:proofErr w:type="spellEnd"/>
      <w:r w:rsidRPr="00624E2C">
        <w:rPr>
          <w:rFonts w:ascii="Times New Roman" w:hAnsi="Times New Roman" w:cs="Times New Roman"/>
          <w:sz w:val="24"/>
          <w:szCs w:val="24"/>
        </w:rPr>
        <w:t>.</w:t>
      </w:r>
    </w:p>
    <w:p w:rsidR="007A5439" w:rsidRPr="00624E2C" w:rsidRDefault="007A5439" w:rsidP="00E138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Wszystkie połączenia spawane rurociągów winny się mieścić w</w:t>
      </w:r>
      <w:r w:rsidR="00624E2C" w:rsidRPr="00624E2C">
        <w:rPr>
          <w:rFonts w:ascii="Times New Roman" w:hAnsi="Times New Roman" w:cs="Times New Roman"/>
          <w:sz w:val="24"/>
          <w:szCs w:val="24"/>
        </w:rPr>
        <w:t xml:space="preserve"> </w:t>
      </w:r>
      <w:r w:rsidRPr="00624E2C">
        <w:rPr>
          <w:rFonts w:ascii="Times New Roman" w:hAnsi="Times New Roman" w:cs="Times New Roman"/>
          <w:sz w:val="24"/>
          <w:szCs w:val="24"/>
        </w:rPr>
        <w:t>klasie R 2 jakości</w:t>
      </w:r>
    </w:p>
    <w:p w:rsidR="007A5439" w:rsidRPr="00624E2C" w:rsidRDefault="007A5439" w:rsidP="00E138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wykonania i muszą być potwierdzone pozyty</w:t>
      </w:r>
      <w:r w:rsidR="00E13893">
        <w:rPr>
          <w:rFonts w:ascii="Times New Roman" w:hAnsi="Times New Roman" w:cs="Times New Roman"/>
          <w:sz w:val="24"/>
          <w:szCs w:val="24"/>
        </w:rPr>
        <w:t>wnym protokółem badania spawów.</w:t>
      </w:r>
    </w:p>
    <w:p w:rsidR="007A5439" w:rsidRPr="00624E2C" w:rsidRDefault="007A5439" w:rsidP="00E138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Badaniom podlega 100% połączeń spawanych.</w:t>
      </w:r>
    </w:p>
    <w:p w:rsidR="007A5439" w:rsidRPr="00624E2C" w:rsidRDefault="007A5439" w:rsidP="00E138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Przy przejściach rurociągów preizolowanych w rurach osłonowych należy stosować</w:t>
      </w:r>
    </w:p>
    <w:p w:rsidR="007A5439" w:rsidRPr="00624E2C" w:rsidRDefault="007A5439" w:rsidP="00E138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pierścienie ochronne, oraz typowe manszety zabezpieczające końce rur osłonowych,</w:t>
      </w:r>
    </w:p>
    <w:p w:rsidR="007A5439" w:rsidRPr="00624E2C" w:rsidRDefault="007A5439" w:rsidP="00E138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które należy wypełnić pianką montażową przed zamontowaniem manszety.</w:t>
      </w:r>
    </w:p>
    <w:p w:rsidR="007A5439" w:rsidRDefault="007A5439" w:rsidP="007A54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3A4A" w:rsidRDefault="00263A4A" w:rsidP="007A54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3A4A" w:rsidRDefault="00263A4A" w:rsidP="007A54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3A4A" w:rsidRDefault="00263A4A" w:rsidP="007A54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3A4A" w:rsidRDefault="00263A4A" w:rsidP="007A54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3A4A" w:rsidRPr="00624E2C" w:rsidRDefault="00263A4A" w:rsidP="007A54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3893" w:rsidRPr="00263A4A" w:rsidRDefault="007A5439" w:rsidP="00263A4A">
      <w:pPr>
        <w:pStyle w:val="Akapitzlist"/>
        <w:numPr>
          <w:ilvl w:val="0"/>
          <w:numId w:val="2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3A4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Izolowanie połączeń spawanych. </w:t>
      </w:r>
    </w:p>
    <w:p w:rsidR="007A5439" w:rsidRPr="00E13893" w:rsidRDefault="007A5439" w:rsidP="00E13893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A5439" w:rsidRPr="00624E2C" w:rsidRDefault="007A5439" w:rsidP="00E138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Przed przystąpieniem do izolowania połączeń spawanych należy uzyskać pozytywny</w:t>
      </w:r>
    </w:p>
    <w:p w:rsidR="007A5439" w:rsidRPr="00624E2C" w:rsidRDefault="007A5439" w:rsidP="00E1389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wynik badań radiograficznych lub ultradźwiękowych wykonanych spawów. Do</w:t>
      </w:r>
      <w:r w:rsidR="00923428">
        <w:rPr>
          <w:rFonts w:ascii="Times New Roman" w:hAnsi="Times New Roman" w:cs="Times New Roman"/>
          <w:sz w:val="24"/>
          <w:szCs w:val="24"/>
        </w:rPr>
        <w:t xml:space="preserve"> </w:t>
      </w:r>
      <w:r w:rsidRPr="00624E2C">
        <w:rPr>
          <w:rFonts w:ascii="Times New Roman" w:hAnsi="Times New Roman" w:cs="Times New Roman"/>
          <w:sz w:val="24"/>
          <w:szCs w:val="24"/>
        </w:rPr>
        <w:t>izolowania połączeń spawanych rur preizolowanych należy stosować połączenia</w:t>
      </w:r>
      <w:r w:rsidR="009234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E2C">
        <w:rPr>
          <w:rFonts w:ascii="Times New Roman" w:hAnsi="Times New Roman" w:cs="Times New Roman"/>
          <w:sz w:val="24"/>
          <w:szCs w:val="24"/>
        </w:rPr>
        <w:t>mufowe</w:t>
      </w:r>
      <w:proofErr w:type="spellEnd"/>
      <w:r w:rsidRPr="00624E2C">
        <w:rPr>
          <w:rFonts w:ascii="Times New Roman" w:hAnsi="Times New Roman" w:cs="Times New Roman"/>
          <w:sz w:val="24"/>
          <w:szCs w:val="24"/>
        </w:rPr>
        <w:t xml:space="preserve"> zgodnie warunk</w:t>
      </w:r>
      <w:r w:rsidR="00624E2C" w:rsidRPr="00624E2C">
        <w:rPr>
          <w:rFonts w:ascii="Times New Roman" w:hAnsi="Times New Roman" w:cs="Times New Roman"/>
          <w:sz w:val="24"/>
          <w:szCs w:val="24"/>
        </w:rPr>
        <w:t>ami</w:t>
      </w:r>
      <w:r w:rsidRPr="00624E2C">
        <w:rPr>
          <w:rFonts w:ascii="Times New Roman" w:hAnsi="Times New Roman" w:cs="Times New Roman"/>
          <w:sz w:val="24"/>
          <w:szCs w:val="24"/>
        </w:rPr>
        <w:t xml:space="preserve"> techniczn</w:t>
      </w:r>
      <w:r w:rsidR="00624E2C" w:rsidRPr="00624E2C">
        <w:rPr>
          <w:rFonts w:ascii="Times New Roman" w:hAnsi="Times New Roman" w:cs="Times New Roman"/>
          <w:sz w:val="24"/>
          <w:szCs w:val="24"/>
        </w:rPr>
        <w:t>ymi</w:t>
      </w:r>
      <w:r w:rsidRPr="00624E2C">
        <w:rPr>
          <w:rFonts w:ascii="Times New Roman" w:hAnsi="Times New Roman" w:cs="Times New Roman"/>
          <w:sz w:val="24"/>
          <w:szCs w:val="24"/>
        </w:rPr>
        <w:t>, których kompletny</w:t>
      </w:r>
      <w:r w:rsidR="00923428">
        <w:rPr>
          <w:rFonts w:ascii="Times New Roman" w:hAnsi="Times New Roman" w:cs="Times New Roman"/>
          <w:sz w:val="24"/>
          <w:szCs w:val="24"/>
        </w:rPr>
        <w:t xml:space="preserve"> </w:t>
      </w:r>
      <w:r w:rsidRPr="00624E2C">
        <w:rPr>
          <w:rFonts w:ascii="Times New Roman" w:hAnsi="Times New Roman" w:cs="Times New Roman"/>
          <w:sz w:val="24"/>
          <w:szCs w:val="24"/>
        </w:rPr>
        <w:t>montaż na budowie winien być wykonany przez Wykonawcę. Izolowanie połączeń</w:t>
      </w:r>
      <w:r w:rsidR="009234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E2C">
        <w:rPr>
          <w:rFonts w:ascii="Times New Roman" w:hAnsi="Times New Roman" w:cs="Times New Roman"/>
          <w:sz w:val="24"/>
          <w:szCs w:val="24"/>
        </w:rPr>
        <w:t>mufowych</w:t>
      </w:r>
      <w:proofErr w:type="spellEnd"/>
      <w:r w:rsidRPr="00624E2C">
        <w:rPr>
          <w:rFonts w:ascii="Times New Roman" w:hAnsi="Times New Roman" w:cs="Times New Roman"/>
          <w:sz w:val="24"/>
          <w:szCs w:val="24"/>
        </w:rPr>
        <w:t xml:space="preserve"> winno być za pomocą pianki wlewanej. </w:t>
      </w:r>
      <w:r w:rsidRPr="00624E2C">
        <w:rPr>
          <w:rFonts w:ascii="Times New Roman" w:hAnsi="Times New Roman" w:cs="Times New Roman"/>
          <w:b/>
          <w:sz w:val="24"/>
          <w:szCs w:val="24"/>
        </w:rPr>
        <w:t>Do uszczelniania otworów</w:t>
      </w:r>
      <w:r w:rsidR="009234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4E2C">
        <w:rPr>
          <w:rFonts w:ascii="Times New Roman" w:hAnsi="Times New Roman" w:cs="Times New Roman"/>
          <w:b/>
          <w:sz w:val="24"/>
          <w:szCs w:val="24"/>
        </w:rPr>
        <w:t>wlewowych pianki do muf, należy stosować bezwzględnie korki termozgrzewalne.</w:t>
      </w:r>
    </w:p>
    <w:p w:rsidR="007A5439" w:rsidRPr="00624E2C" w:rsidRDefault="007A5439" w:rsidP="00E1389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24E2C">
        <w:rPr>
          <w:rFonts w:ascii="Times New Roman" w:hAnsi="Times New Roman" w:cs="Times New Roman"/>
          <w:b/>
          <w:sz w:val="24"/>
          <w:szCs w:val="24"/>
        </w:rPr>
        <w:t>Nie dopuszcza się stosowania korków zwykłych uszczelnianych z użyciem „łatki,</w:t>
      </w:r>
    </w:p>
    <w:p w:rsidR="007A5439" w:rsidRDefault="007A5439" w:rsidP="00E1389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24E2C">
        <w:rPr>
          <w:rFonts w:ascii="Times New Roman" w:hAnsi="Times New Roman" w:cs="Times New Roman"/>
          <w:b/>
          <w:sz w:val="24"/>
          <w:szCs w:val="24"/>
        </w:rPr>
        <w:t>„opasek lub „rękawów".</w:t>
      </w:r>
    </w:p>
    <w:p w:rsidR="00E13893" w:rsidRDefault="00E13893" w:rsidP="00E1389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13893" w:rsidRPr="00E13893" w:rsidRDefault="007A5439" w:rsidP="00263A4A">
      <w:pPr>
        <w:pStyle w:val="Akapitzlist"/>
        <w:numPr>
          <w:ilvl w:val="0"/>
          <w:numId w:val="2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13893">
        <w:rPr>
          <w:rFonts w:ascii="Times New Roman" w:hAnsi="Times New Roman" w:cs="Times New Roman"/>
          <w:b/>
          <w:sz w:val="24"/>
          <w:szCs w:val="24"/>
        </w:rPr>
        <w:t xml:space="preserve">Instalacja alarmowa. </w:t>
      </w:r>
    </w:p>
    <w:p w:rsidR="006E4540" w:rsidRDefault="006E4540" w:rsidP="006E45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A5439" w:rsidRPr="006E4540" w:rsidRDefault="007A5439" w:rsidP="006E45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E4540">
        <w:rPr>
          <w:rFonts w:ascii="Times New Roman" w:hAnsi="Times New Roman" w:cs="Times New Roman"/>
          <w:sz w:val="24"/>
          <w:szCs w:val="24"/>
        </w:rPr>
        <w:t>Połączenia instalacji alarmowej impulsowej winny być wykonane zgodnie z załączonym</w:t>
      </w:r>
    </w:p>
    <w:p w:rsidR="007A5439" w:rsidRPr="00624E2C" w:rsidRDefault="007A5439" w:rsidP="00E138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schematem układu instalacji alarmowej. Należy sprawdzić ciągłość przewodów</w:t>
      </w:r>
    </w:p>
    <w:p w:rsidR="007A5439" w:rsidRPr="00624E2C" w:rsidRDefault="007A5439" w:rsidP="00E138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instalacji alarmowej oraz rezystancję izolacji W każdej rurze i kształtce preizolowanej</w:t>
      </w:r>
    </w:p>
    <w:p w:rsidR="007A5439" w:rsidRPr="00624E2C" w:rsidRDefault="007A5439" w:rsidP="00E138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przed ich zamontowaniem.</w:t>
      </w:r>
    </w:p>
    <w:p w:rsidR="007A5439" w:rsidRPr="00624E2C" w:rsidRDefault="007A5439" w:rsidP="00E138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 xml:space="preserve">Nie dopuszcza się stosowania w złączach </w:t>
      </w:r>
      <w:proofErr w:type="spellStart"/>
      <w:r w:rsidRPr="00624E2C">
        <w:rPr>
          <w:rFonts w:ascii="Times New Roman" w:hAnsi="Times New Roman" w:cs="Times New Roman"/>
          <w:sz w:val="24"/>
          <w:szCs w:val="24"/>
        </w:rPr>
        <w:t>mufowych</w:t>
      </w:r>
      <w:proofErr w:type="spellEnd"/>
      <w:r w:rsidRPr="00624E2C">
        <w:rPr>
          <w:rFonts w:ascii="Times New Roman" w:hAnsi="Times New Roman" w:cs="Times New Roman"/>
          <w:sz w:val="24"/>
          <w:szCs w:val="24"/>
        </w:rPr>
        <w:t xml:space="preserve"> jakichkolwiek elektronicznych</w:t>
      </w:r>
    </w:p>
    <w:p w:rsidR="007A5439" w:rsidRPr="00624E2C" w:rsidRDefault="007A5439" w:rsidP="00E138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komponentów systemu alarmowego.</w:t>
      </w:r>
    </w:p>
    <w:p w:rsidR="007A5439" w:rsidRPr="00624E2C" w:rsidRDefault="007A5439" w:rsidP="00E138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Wymagana rezystancja izolacji pianki rurociągu powinna wynosić co najmniej:</w:t>
      </w:r>
    </w:p>
    <w:p w:rsidR="007A5439" w:rsidRPr="00624E2C" w:rsidRDefault="007A5439" w:rsidP="00E138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624E2C">
        <w:rPr>
          <w:rFonts w:ascii="Times New Roman" w:hAnsi="Times New Roman" w:cs="Times New Roman"/>
          <w:sz w:val="24"/>
          <w:szCs w:val="24"/>
        </w:rPr>
        <w:t>Rmin</w:t>
      </w:r>
      <w:proofErr w:type="spellEnd"/>
      <w:r w:rsidRPr="00624E2C">
        <w:rPr>
          <w:rFonts w:ascii="Times New Roman" w:hAnsi="Times New Roman" w:cs="Times New Roman"/>
          <w:sz w:val="24"/>
          <w:szCs w:val="24"/>
        </w:rPr>
        <w:t xml:space="preserve"> =10 MΩ na 1 km rurociągu preizolowanego przy napięciu pomiarowym</w:t>
      </w:r>
    </w:p>
    <w:p w:rsidR="007A5439" w:rsidRPr="00624E2C" w:rsidRDefault="007A5439" w:rsidP="00E138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wynoszącym 24 V.</w:t>
      </w:r>
    </w:p>
    <w:p w:rsidR="007A5439" w:rsidRPr="00624E2C" w:rsidRDefault="007A5439" w:rsidP="00E138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b) Rezystancja pętli powinna wynosić 1,2 – 1,5 0 na każde 100 m drutu alarmowego.</w:t>
      </w:r>
    </w:p>
    <w:p w:rsidR="007A5439" w:rsidRPr="00624E2C" w:rsidRDefault="007A5439" w:rsidP="00E138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c) Po wykonaniu odcinków przyłącza cieplnego należy dokonać sprawdzenia instalacji</w:t>
      </w:r>
    </w:p>
    <w:p w:rsidR="007A5439" w:rsidRDefault="007A5439" w:rsidP="00E138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alarmowej i potwierdzić protokołem.</w:t>
      </w:r>
    </w:p>
    <w:p w:rsidR="003609E7" w:rsidRDefault="003609E7" w:rsidP="00E138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A5439" w:rsidRPr="00624E2C" w:rsidRDefault="007A5439" w:rsidP="007A54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5439" w:rsidRPr="00E13893" w:rsidRDefault="007A5439" w:rsidP="00263A4A">
      <w:pPr>
        <w:pStyle w:val="Akapitzlist"/>
        <w:numPr>
          <w:ilvl w:val="0"/>
          <w:numId w:val="2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13893">
        <w:rPr>
          <w:rFonts w:ascii="Times New Roman" w:hAnsi="Times New Roman" w:cs="Times New Roman"/>
          <w:b/>
          <w:sz w:val="24"/>
          <w:szCs w:val="24"/>
        </w:rPr>
        <w:t>Montaż armatury</w:t>
      </w:r>
    </w:p>
    <w:p w:rsidR="00E13893" w:rsidRPr="00E13893" w:rsidRDefault="00E13893" w:rsidP="00E13893">
      <w:pPr>
        <w:pStyle w:val="Akapitzlist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A5439" w:rsidRPr="00624E2C" w:rsidRDefault="007A5439" w:rsidP="00E138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Przy łączeniu armatury z rurociągiem należy zapewnić właściwy kierunek</w:t>
      </w:r>
    </w:p>
    <w:p w:rsidR="007A5439" w:rsidRPr="00624E2C" w:rsidRDefault="007A5439" w:rsidP="00E138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przepływu i kąt ustawienia trzpienia oraz dogodny dostęp dla obsługi i konserwacji.</w:t>
      </w:r>
    </w:p>
    <w:p w:rsidR="007A5439" w:rsidRPr="00624E2C" w:rsidRDefault="007A5439" w:rsidP="00E138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Montaż armatury wykonywać zgodnie z instrukcją jej producenta.</w:t>
      </w:r>
    </w:p>
    <w:p w:rsidR="007A5439" w:rsidRPr="00624E2C" w:rsidRDefault="007A5439" w:rsidP="007A54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3893" w:rsidRPr="00E13893" w:rsidRDefault="007A5439" w:rsidP="00263A4A">
      <w:pPr>
        <w:pStyle w:val="Akapitzlist"/>
        <w:numPr>
          <w:ilvl w:val="0"/>
          <w:numId w:val="2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13893">
        <w:rPr>
          <w:rFonts w:ascii="Times New Roman" w:hAnsi="Times New Roman" w:cs="Times New Roman"/>
          <w:b/>
          <w:sz w:val="24"/>
          <w:szCs w:val="24"/>
        </w:rPr>
        <w:lastRenderedPageBreak/>
        <w:t>Zasypywanie sieci</w:t>
      </w:r>
    </w:p>
    <w:p w:rsidR="007A5439" w:rsidRPr="00E13893" w:rsidRDefault="007A5439" w:rsidP="00F648B6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3893">
        <w:rPr>
          <w:rFonts w:ascii="Times New Roman" w:hAnsi="Times New Roman" w:cs="Times New Roman"/>
          <w:sz w:val="24"/>
          <w:szCs w:val="24"/>
        </w:rPr>
        <w:br/>
        <w:t>Przed przystąpieniem do zasypywania rurociągów przyłącza cieplnego należy:</w:t>
      </w:r>
    </w:p>
    <w:p w:rsidR="007A5439" w:rsidRPr="00624E2C" w:rsidRDefault="007A5439" w:rsidP="00F648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a) dokonać odbioru zespołów złączy,</w:t>
      </w:r>
    </w:p>
    <w:p w:rsidR="007A5439" w:rsidRPr="00624E2C" w:rsidRDefault="007A5439" w:rsidP="00F648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b) posprzątać i oczyścić wykopy z gruzu, kamieni i innych zanieczyszczeń</w:t>
      </w:r>
    </w:p>
    <w:p w:rsidR="007A5439" w:rsidRPr="00624E2C" w:rsidRDefault="007A5439" w:rsidP="00F648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mogących uszkodzić płaszcz rurociągu,</w:t>
      </w:r>
    </w:p>
    <w:p w:rsidR="007A5439" w:rsidRPr="00624E2C" w:rsidRDefault="007A5439" w:rsidP="00F648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c) wykonać strefy kompensacyjne,</w:t>
      </w:r>
    </w:p>
    <w:p w:rsidR="007A5439" w:rsidRPr="00624E2C" w:rsidRDefault="007A5439" w:rsidP="00F648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d) sprawdzić prawidłowość wykonania przejść przez przegrody budowlane,</w:t>
      </w:r>
    </w:p>
    <w:p w:rsidR="007A5439" w:rsidRPr="00624E2C" w:rsidRDefault="007A5439" w:rsidP="00F648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 xml:space="preserve">e) wykonać </w:t>
      </w:r>
      <w:proofErr w:type="spellStart"/>
      <w:r w:rsidRPr="00624E2C">
        <w:rPr>
          <w:rFonts w:ascii="Times New Roman" w:hAnsi="Times New Roman" w:cs="Times New Roman"/>
          <w:sz w:val="24"/>
          <w:szCs w:val="24"/>
        </w:rPr>
        <w:t>obsypk</w:t>
      </w:r>
      <w:r w:rsidR="00BD39A9">
        <w:rPr>
          <w:rFonts w:ascii="Times New Roman" w:hAnsi="Times New Roman" w:cs="Times New Roman"/>
          <w:sz w:val="24"/>
          <w:szCs w:val="24"/>
        </w:rPr>
        <w:t>ę</w:t>
      </w:r>
      <w:proofErr w:type="spellEnd"/>
      <w:r w:rsidRPr="00624E2C">
        <w:rPr>
          <w:rFonts w:ascii="Times New Roman" w:hAnsi="Times New Roman" w:cs="Times New Roman"/>
          <w:sz w:val="24"/>
          <w:szCs w:val="24"/>
        </w:rPr>
        <w:t xml:space="preserve"> rurociągów piaskiem o granulacji 0–2 mm z ręcznym</w:t>
      </w:r>
      <w:r w:rsidR="00923428">
        <w:rPr>
          <w:rFonts w:ascii="Times New Roman" w:hAnsi="Times New Roman" w:cs="Times New Roman"/>
          <w:sz w:val="24"/>
          <w:szCs w:val="24"/>
        </w:rPr>
        <w:t xml:space="preserve"> w</w:t>
      </w:r>
      <w:r w:rsidRPr="00624E2C">
        <w:rPr>
          <w:rFonts w:ascii="Times New Roman" w:hAnsi="Times New Roman" w:cs="Times New Roman"/>
          <w:sz w:val="24"/>
          <w:szCs w:val="24"/>
        </w:rPr>
        <w:t>ykonaniem jej zagęszczenia,</w:t>
      </w:r>
    </w:p>
    <w:p w:rsidR="007A5439" w:rsidRPr="00624E2C" w:rsidRDefault="007A5439" w:rsidP="00F648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 xml:space="preserve">f) potwierdzić powyższe </w:t>
      </w:r>
      <w:r w:rsidR="00923428">
        <w:rPr>
          <w:rFonts w:ascii="Times New Roman" w:hAnsi="Times New Roman" w:cs="Times New Roman"/>
          <w:sz w:val="24"/>
          <w:szCs w:val="24"/>
        </w:rPr>
        <w:t>czynności w</w:t>
      </w:r>
      <w:r w:rsidRPr="00624E2C">
        <w:rPr>
          <w:rFonts w:ascii="Times New Roman" w:hAnsi="Times New Roman" w:cs="Times New Roman"/>
          <w:sz w:val="24"/>
          <w:szCs w:val="24"/>
        </w:rPr>
        <w:t>pisem do dziennika budowy,</w:t>
      </w:r>
    </w:p>
    <w:p w:rsidR="007A5439" w:rsidRPr="00624E2C" w:rsidRDefault="007A5439" w:rsidP="00F648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 xml:space="preserve">Na ustabilizowanej </w:t>
      </w:r>
      <w:proofErr w:type="spellStart"/>
      <w:r w:rsidRPr="00624E2C">
        <w:rPr>
          <w:rFonts w:ascii="Times New Roman" w:hAnsi="Times New Roman" w:cs="Times New Roman"/>
          <w:sz w:val="24"/>
          <w:szCs w:val="24"/>
        </w:rPr>
        <w:t>obsypce</w:t>
      </w:r>
      <w:proofErr w:type="spellEnd"/>
      <w:r w:rsidRPr="00624E2C">
        <w:rPr>
          <w:rFonts w:ascii="Times New Roman" w:hAnsi="Times New Roman" w:cs="Times New Roman"/>
          <w:sz w:val="24"/>
          <w:szCs w:val="24"/>
        </w:rPr>
        <w:t xml:space="preserve"> rurociągów wykonać zasypkę właściwą grub. ok. 15cm,</w:t>
      </w:r>
    </w:p>
    <w:p w:rsidR="007A5439" w:rsidRPr="00624E2C" w:rsidRDefault="007A5439" w:rsidP="00F648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stabilizując ją ręcznie lub przy użyciu lekkich zagęszczarek. Na ustabilizowanej</w:t>
      </w:r>
      <w:r w:rsidR="00923428">
        <w:rPr>
          <w:rFonts w:ascii="Times New Roman" w:hAnsi="Times New Roman" w:cs="Times New Roman"/>
          <w:sz w:val="24"/>
          <w:szCs w:val="24"/>
        </w:rPr>
        <w:t xml:space="preserve"> </w:t>
      </w:r>
      <w:r w:rsidRPr="00624E2C">
        <w:rPr>
          <w:rFonts w:ascii="Times New Roman" w:hAnsi="Times New Roman" w:cs="Times New Roman"/>
          <w:sz w:val="24"/>
          <w:szCs w:val="24"/>
        </w:rPr>
        <w:t>zasypce ułożyć taśmę ostrzegawczą oznaczającą trasę przebiegu sieci. Pozostałą</w:t>
      </w:r>
      <w:r w:rsidR="00923428">
        <w:rPr>
          <w:rFonts w:ascii="Times New Roman" w:hAnsi="Times New Roman" w:cs="Times New Roman"/>
          <w:sz w:val="24"/>
          <w:szCs w:val="24"/>
        </w:rPr>
        <w:t xml:space="preserve"> </w:t>
      </w:r>
      <w:r w:rsidRPr="00624E2C">
        <w:rPr>
          <w:rFonts w:ascii="Times New Roman" w:hAnsi="Times New Roman" w:cs="Times New Roman"/>
          <w:sz w:val="24"/>
          <w:szCs w:val="24"/>
        </w:rPr>
        <w:t>część wykopu zasypać gruntem rodzimym, zagęszczając go mechanicznie warstwami</w:t>
      </w:r>
      <w:r w:rsidR="00923428">
        <w:rPr>
          <w:rFonts w:ascii="Times New Roman" w:hAnsi="Times New Roman" w:cs="Times New Roman"/>
          <w:sz w:val="24"/>
          <w:szCs w:val="24"/>
        </w:rPr>
        <w:t xml:space="preserve"> </w:t>
      </w:r>
      <w:r w:rsidRPr="00624E2C">
        <w:rPr>
          <w:rFonts w:ascii="Times New Roman" w:hAnsi="Times New Roman" w:cs="Times New Roman"/>
          <w:sz w:val="24"/>
          <w:szCs w:val="24"/>
        </w:rPr>
        <w:t>usuwając kamienie, gruzy i inne zanieczyszczenia. Pamiętać przy tym należy, iż</w:t>
      </w:r>
      <w:r w:rsidR="00923428">
        <w:rPr>
          <w:rFonts w:ascii="Times New Roman" w:hAnsi="Times New Roman" w:cs="Times New Roman"/>
          <w:sz w:val="24"/>
          <w:szCs w:val="24"/>
        </w:rPr>
        <w:t xml:space="preserve"> w</w:t>
      </w:r>
      <w:r w:rsidRPr="00624E2C">
        <w:rPr>
          <w:rFonts w:ascii="Times New Roman" w:hAnsi="Times New Roman" w:cs="Times New Roman"/>
          <w:sz w:val="24"/>
          <w:szCs w:val="24"/>
        </w:rPr>
        <w:t xml:space="preserve"> wykopach pod jezdniami, chodnikami, parkingami i wjazdami na poszczególne</w:t>
      </w:r>
      <w:r w:rsidR="00923428">
        <w:rPr>
          <w:rFonts w:ascii="Times New Roman" w:hAnsi="Times New Roman" w:cs="Times New Roman"/>
          <w:sz w:val="24"/>
          <w:szCs w:val="24"/>
        </w:rPr>
        <w:t xml:space="preserve"> </w:t>
      </w:r>
      <w:r w:rsidRPr="00624E2C">
        <w:rPr>
          <w:rFonts w:ascii="Times New Roman" w:hAnsi="Times New Roman" w:cs="Times New Roman"/>
          <w:sz w:val="24"/>
          <w:szCs w:val="24"/>
        </w:rPr>
        <w:t>posesje należy dokonać całkowitej wymiany gruntu i badanie stopnia jego</w:t>
      </w:r>
      <w:r w:rsidR="00923428">
        <w:rPr>
          <w:rFonts w:ascii="Times New Roman" w:hAnsi="Times New Roman" w:cs="Times New Roman"/>
          <w:sz w:val="24"/>
          <w:szCs w:val="24"/>
        </w:rPr>
        <w:t xml:space="preserve"> </w:t>
      </w:r>
      <w:r w:rsidRPr="00624E2C">
        <w:rPr>
          <w:rFonts w:ascii="Times New Roman" w:hAnsi="Times New Roman" w:cs="Times New Roman"/>
          <w:sz w:val="24"/>
          <w:szCs w:val="24"/>
        </w:rPr>
        <w:t>zagęszczenia.</w:t>
      </w:r>
    </w:p>
    <w:p w:rsidR="007A5439" w:rsidRPr="00624E2C" w:rsidRDefault="007A5439" w:rsidP="00F648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 xml:space="preserve">Przy wykonywaniu </w:t>
      </w:r>
      <w:proofErr w:type="spellStart"/>
      <w:r w:rsidRPr="00624E2C">
        <w:rPr>
          <w:rFonts w:ascii="Times New Roman" w:hAnsi="Times New Roman" w:cs="Times New Roman"/>
          <w:sz w:val="24"/>
          <w:szCs w:val="24"/>
        </w:rPr>
        <w:t>obsypki</w:t>
      </w:r>
      <w:proofErr w:type="spellEnd"/>
      <w:r w:rsidRPr="00624E2C">
        <w:rPr>
          <w:rFonts w:ascii="Times New Roman" w:hAnsi="Times New Roman" w:cs="Times New Roman"/>
          <w:sz w:val="24"/>
          <w:szCs w:val="24"/>
        </w:rPr>
        <w:t xml:space="preserve"> i zasypki rurociągów należy stosować się do wymagań</w:t>
      </w:r>
    </w:p>
    <w:p w:rsidR="007A5439" w:rsidRDefault="007A5439" w:rsidP="00F648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i wytycznych producenta rur preizolowanych.</w:t>
      </w:r>
    </w:p>
    <w:p w:rsidR="007A5439" w:rsidRPr="00624E2C" w:rsidRDefault="007A5439" w:rsidP="007A54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3893" w:rsidRPr="00263A4A" w:rsidRDefault="007A5439" w:rsidP="00263A4A">
      <w:pPr>
        <w:pStyle w:val="Akapitzlist"/>
        <w:numPr>
          <w:ilvl w:val="0"/>
          <w:numId w:val="2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3A4A">
        <w:rPr>
          <w:rFonts w:ascii="Times New Roman" w:hAnsi="Times New Roman" w:cs="Times New Roman"/>
          <w:b/>
          <w:sz w:val="24"/>
          <w:szCs w:val="24"/>
        </w:rPr>
        <w:t xml:space="preserve">Zabezpieczenie antykorozyjne i izolacja termiczna </w:t>
      </w:r>
    </w:p>
    <w:p w:rsidR="007A5439" w:rsidRPr="00E13893" w:rsidRDefault="007A5439" w:rsidP="00F648B6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3893">
        <w:rPr>
          <w:rFonts w:ascii="Times New Roman" w:hAnsi="Times New Roman" w:cs="Times New Roman"/>
          <w:sz w:val="24"/>
          <w:szCs w:val="24"/>
        </w:rPr>
        <w:br/>
        <w:t>Odcinki rurociągów wprowadzanych do pomieszczeń gdzie zaprojektowano montaż</w:t>
      </w:r>
    </w:p>
    <w:p w:rsidR="007A5439" w:rsidRPr="00624E2C" w:rsidRDefault="007A5439" w:rsidP="00F648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węzłów cieplnych muszą być zabezpieczone antykorozyjnie przez oczyszczenie ich</w:t>
      </w:r>
      <w:r w:rsidR="00923428">
        <w:rPr>
          <w:rFonts w:ascii="Times New Roman" w:hAnsi="Times New Roman" w:cs="Times New Roman"/>
          <w:sz w:val="24"/>
          <w:szCs w:val="24"/>
        </w:rPr>
        <w:t xml:space="preserve"> </w:t>
      </w:r>
      <w:r w:rsidRPr="00624E2C">
        <w:rPr>
          <w:rFonts w:ascii="Times New Roman" w:hAnsi="Times New Roman" w:cs="Times New Roman"/>
          <w:sz w:val="24"/>
          <w:szCs w:val="24"/>
        </w:rPr>
        <w:t xml:space="preserve">powierzchni i pomalowanie farbą </w:t>
      </w:r>
      <w:proofErr w:type="spellStart"/>
      <w:r w:rsidRPr="00624E2C">
        <w:rPr>
          <w:rFonts w:ascii="Times New Roman" w:hAnsi="Times New Roman" w:cs="Times New Roman"/>
          <w:sz w:val="24"/>
          <w:szCs w:val="24"/>
        </w:rPr>
        <w:t>mipoliwinylową</w:t>
      </w:r>
      <w:proofErr w:type="spellEnd"/>
      <w:r w:rsidRPr="00624E2C">
        <w:rPr>
          <w:rFonts w:ascii="Times New Roman" w:hAnsi="Times New Roman" w:cs="Times New Roman"/>
          <w:sz w:val="24"/>
          <w:szCs w:val="24"/>
        </w:rPr>
        <w:t xml:space="preserve"> (do 400°C), a następnie dwa razy</w:t>
      </w:r>
    </w:p>
    <w:p w:rsidR="007A5439" w:rsidRPr="00624E2C" w:rsidRDefault="007A5439" w:rsidP="00F648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emalią poliwinylową termoodporną do (do 400°C), zgodnie z wymogami dokumentacji</w:t>
      </w:r>
    </w:p>
    <w:p w:rsidR="007A5439" w:rsidRPr="00624E2C" w:rsidRDefault="007A5439" w:rsidP="00F648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projektowej.</w:t>
      </w:r>
    </w:p>
    <w:p w:rsidR="00923428" w:rsidRDefault="00923428" w:rsidP="00F648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A5439" w:rsidRPr="00624E2C" w:rsidRDefault="007A5439" w:rsidP="00F648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Jeżeli będzie konieczność zaizolowania izolacją termiczną przewodów tradycyjnych</w:t>
      </w:r>
    </w:p>
    <w:p w:rsidR="00263A4A" w:rsidRDefault="007A5439" w:rsidP="008510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t>wewnątrz pomieszczeń wykonać z kształtek wg wymagań zawartych w</w:t>
      </w:r>
      <w:r w:rsidR="008510CC">
        <w:rPr>
          <w:rFonts w:ascii="Times New Roman" w:hAnsi="Times New Roman" w:cs="Times New Roman"/>
          <w:sz w:val="24"/>
          <w:szCs w:val="24"/>
        </w:rPr>
        <w:t xml:space="preserve"> </w:t>
      </w:r>
      <w:r w:rsidRPr="00624E2C">
        <w:rPr>
          <w:rFonts w:ascii="Times New Roman" w:hAnsi="Times New Roman" w:cs="Times New Roman"/>
          <w:sz w:val="24"/>
          <w:szCs w:val="24"/>
        </w:rPr>
        <w:t>dokumentacji projektowej.</w:t>
      </w:r>
      <w:r w:rsidRPr="00624E2C">
        <w:rPr>
          <w:rFonts w:ascii="Times New Roman" w:hAnsi="Times New Roman" w:cs="Times New Roman"/>
          <w:sz w:val="24"/>
          <w:szCs w:val="24"/>
        </w:rPr>
        <w:br/>
      </w:r>
    </w:p>
    <w:p w:rsidR="00E13893" w:rsidRDefault="007A5439" w:rsidP="008510C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24E2C">
        <w:rPr>
          <w:rFonts w:ascii="Times New Roman" w:hAnsi="Times New Roman" w:cs="Times New Roman"/>
          <w:sz w:val="24"/>
          <w:szCs w:val="24"/>
        </w:rPr>
        <w:lastRenderedPageBreak/>
        <w:br/>
      </w:r>
      <w:r w:rsidR="00263A4A">
        <w:rPr>
          <w:rFonts w:ascii="Times New Roman" w:hAnsi="Times New Roman" w:cs="Times New Roman"/>
          <w:b/>
          <w:sz w:val="24"/>
          <w:szCs w:val="24"/>
        </w:rPr>
        <w:t xml:space="preserve">    10. </w:t>
      </w:r>
      <w:r w:rsidRPr="00624E2C">
        <w:rPr>
          <w:rFonts w:ascii="Times New Roman" w:hAnsi="Times New Roman" w:cs="Times New Roman"/>
          <w:b/>
          <w:sz w:val="24"/>
          <w:szCs w:val="24"/>
        </w:rPr>
        <w:t xml:space="preserve">Roboty odtworzeniowe   </w:t>
      </w:r>
    </w:p>
    <w:p w:rsidR="003609E7" w:rsidRDefault="007A5439" w:rsidP="003609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E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4E2C">
        <w:rPr>
          <w:rFonts w:ascii="Times New Roman" w:hAnsi="Times New Roman" w:cs="Times New Roman"/>
          <w:sz w:val="24"/>
          <w:szCs w:val="24"/>
        </w:rPr>
        <w:br/>
        <w:t xml:space="preserve">Po wykonaniu wszystkich robót budowlano – montażowych rurociągów cieplnych należy odtworzyć teren robót zgodnie z decyzjami wydanymi przez zarządców dróg i właścicieli posesji. </w:t>
      </w:r>
    </w:p>
    <w:p w:rsidR="003609E7" w:rsidRDefault="003609E7" w:rsidP="003609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9240E" w:rsidRPr="008510CC" w:rsidRDefault="00904467" w:rsidP="003609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510CC">
        <w:rPr>
          <w:rFonts w:ascii="Times New Roman" w:hAnsi="Times New Roman" w:cs="Times New Roman"/>
          <w:b/>
          <w:sz w:val="24"/>
          <w:szCs w:val="24"/>
        </w:rPr>
        <w:t>IV</w:t>
      </w:r>
      <w:r w:rsidR="003D442E" w:rsidRPr="008510CC">
        <w:rPr>
          <w:rFonts w:ascii="Times New Roman" w:hAnsi="Times New Roman" w:cs="Times New Roman"/>
          <w:b/>
          <w:sz w:val="24"/>
          <w:szCs w:val="24"/>
        </w:rPr>
        <w:t>. Termin wykonania zamówienia</w:t>
      </w:r>
    </w:p>
    <w:p w:rsidR="003609E7" w:rsidRDefault="00D1565F" w:rsidP="003609E7">
      <w:pPr>
        <w:ind w:left="420"/>
        <w:rPr>
          <w:rFonts w:ascii="Times New Roman" w:hAnsi="Times New Roman" w:cs="Times New Roman"/>
          <w:color w:val="FF0000"/>
          <w:sz w:val="24"/>
          <w:szCs w:val="24"/>
        </w:rPr>
      </w:pPr>
      <w:r w:rsidRPr="00301ECC">
        <w:rPr>
          <w:rFonts w:ascii="Times New Roman" w:hAnsi="Times New Roman" w:cs="Times New Roman"/>
          <w:sz w:val="24"/>
          <w:szCs w:val="24"/>
        </w:rPr>
        <w:t xml:space="preserve">Zamówienie należy wykonać zgodnie z SIWZ w </w:t>
      </w:r>
      <w:r w:rsidRPr="008510CC">
        <w:rPr>
          <w:rFonts w:ascii="Times New Roman" w:hAnsi="Times New Roman" w:cs="Times New Roman"/>
          <w:b/>
          <w:sz w:val="24"/>
          <w:szCs w:val="24"/>
        </w:rPr>
        <w:t xml:space="preserve">terminie do </w:t>
      </w:r>
      <w:r w:rsidR="008510CC" w:rsidRPr="008510CC">
        <w:rPr>
          <w:rFonts w:ascii="Times New Roman" w:hAnsi="Times New Roman" w:cs="Times New Roman"/>
          <w:b/>
          <w:sz w:val="24"/>
          <w:szCs w:val="24"/>
        </w:rPr>
        <w:t>31 sierpnia</w:t>
      </w:r>
      <w:r w:rsidRPr="008510CC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8510CC" w:rsidRPr="008510CC">
        <w:rPr>
          <w:rFonts w:ascii="Times New Roman" w:hAnsi="Times New Roman" w:cs="Times New Roman"/>
          <w:b/>
          <w:sz w:val="24"/>
          <w:szCs w:val="24"/>
        </w:rPr>
        <w:t>8</w:t>
      </w:r>
      <w:r w:rsidRPr="008510CC">
        <w:rPr>
          <w:rFonts w:ascii="Times New Roman" w:hAnsi="Times New Roman" w:cs="Times New Roman"/>
          <w:b/>
          <w:sz w:val="24"/>
          <w:szCs w:val="24"/>
        </w:rPr>
        <w:t>r.</w:t>
      </w:r>
    </w:p>
    <w:p w:rsidR="00B25146" w:rsidRPr="008510CC" w:rsidRDefault="00D1565F" w:rsidP="003609E7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8510CC">
        <w:rPr>
          <w:rFonts w:ascii="Times New Roman" w:hAnsi="Times New Roman" w:cs="Times New Roman"/>
          <w:b/>
          <w:bCs/>
          <w:sz w:val="24"/>
          <w:szCs w:val="24"/>
        </w:rPr>
        <w:t xml:space="preserve">V. Warunki udziału w postepowaniu oraz opis sposobu dokonywania oceny </w:t>
      </w:r>
    </w:p>
    <w:p w:rsidR="00B25146" w:rsidRPr="00301ECC" w:rsidRDefault="00D83A1F" w:rsidP="00301ECC">
      <w:pPr>
        <w:spacing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301ECC">
        <w:rPr>
          <w:rFonts w:ascii="Times New Roman" w:eastAsia="Arial Unicode MS" w:hAnsi="Times New Roman" w:cs="Times New Roman"/>
          <w:sz w:val="24"/>
          <w:szCs w:val="24"/>
          <w:lang w:eastAsia="pl-PL"/>
        </w:rPr>
        <w:t>1.</w:t>
      </w:r>
      <w:r w:rsidR="00B25146" w:rsidRPr="00301ECC">
        <w:rPr>
          <w:rFonts w:ascii="Times New Roman" w:eastAsia="Arial Unicode MS" w:hAnsi="Times New Roman" w:cs="Times New Roman"/>
          <w:sz w:val="24"/>
          <w:szCs w:val="24"/>
          <w:lang w:eastAsia="pl-PL"/>
        </w:rPr>
        <w:t>W przetargu mogą wziąć udział Wykonawcy, którzy spełniają następujące warunki:</w:t>
      </w:r>
    </w:p>
    <w:p w:rsidR="00B25146" w:rsidRPr="00301ECC" w:rsidRDefault="00B25146" w:rsidP="00301ECC">
      <w:pPr>
        <w:numPr>
          <w:ilvl w:val="0"/>
          <w:numId w:val="15"/>
        </w:numPr>
        <w:spacing w:after="0" w:line="360" w:lineRule="auto"/>
        <w:ind w:right="-295"/>
        <w:jc w:val="both"/>
        <w:rPr>
          <w:rFonts w:ascii="Times New Roman" w:eastAsia="Arial Unicode MS" w:hAnsi="Times New Roman" w:cs="Times New Roman"/>
          <w:b/>
          <w:i/>
          <w:iCs/>
          <w:sz w:val="24"/>
          <w:szCs w:val="24"/>
          <w:lang w:eastAsia="pl-PL"/>
        </w:rPr>
      </w:pPr>
      <w:r w:rsidRPr="00301ECC">
        <w:rPr>
          <w:rFonts w:ascii="Times New Roman" w:eastAsia="Arial Unicode MS" w:hAnsi="Times New Roman" w:cs="Times New Roman"/>
          <w:sz w:val="24"/>
          <w:szCs w:val="24"/>
          <w:lang w:eastAsia="pl-PL"/>
        </w:rPr>
        <w:t>Posiadają uprawnienia niezbędne do wykonania określonych prac lub czynności, jeżeli ustawy nakładają obowiązek posiadania takich uprawnień,</w:t>
      </w:r>
    </w:p>
    <w:p w:rsidR="00B25146" w:rsidRPr="00301ECC" w:rsidRDefault="00B25146" w:rsidP="00301ECC">
      <w:pPr>
        <w:numPr>
          <w:ilvl w:val="0"/>
          <w:numId w:val="15"/>
        </w:numPr>
        <w:spacing w:after="0" w:line="360" w:lineRule="auto"/>
        <w:ind w:right="-295"/>
        <w:jc w:val="both"/>
        <w:rPr>
          <w:rFonts w:ascii="Times New Roman" w:eastAsia="Arial Unicode MS" w:hAnsi="Times New Roman" w:cs="Times New Roman"/>
          <w:b/>
          <w:i/>
          <w:iCs/>
          <w:sz w:val="24"/>
          <w:szCs w:val="24"/>
          <w:lang w:eastAsia="pl-PL"/>
        </w:rPr>
      </w:pPr>
      <w:r w:rsidRPr="00301ECC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Dysponują niezbędną wiedzą i doświadczeniem, a także potencjałem ekonomicznym </w:t>
      </w:r>
      <w:r w:rsidR="008510CC">
        <w:rPr>
          <w:rFonts w:ascii="Times New Roman" w:eastAsia="Arial Unicode MS" w:hAnsi="Times New Roman" w:cs="Times New Roman"/>
          <w:sz w:val="24"/>
          <w:szCs w:val="24"/>
          <w:lang w:eastAsia="pl-PL"/>
        </w:rPr>
        <w:br/>
      </w:r>
      <w:r w:rsidRPr="00301ECC">
        <w:rPr>
          <w:rFonts w:ascii="Times New Roman" w:eastAsia="Arial Unicode MS" w:hAnsi="Times New Roman" w:cs="Times New Roman"/>
          <w:sz w:val="24"/>
          <w:szCs w:val="24"/>
          <w:lang w:eastAsia="pl-PL"/>
        </w:rPr>
        <w:t>i technicznym oraz pracownikami zdolnymi do wykonania danego zamówienia,</w:t>
      </w:r>
    </w:p>
    <w:p w:rsidR="00B25146" w:rsidRPr="00301ECC" w:rsidRDefault="00B25146" w:rsidP="00301ECC">
      <w:pPr>
        <w:numPr>
          <w:ilvl w:val="0"/>
          <w:numId w:val="15"/>
        </w:numPr>
        <w:spacing w:after="0" w:line="360" w:lineRule="auto"/>
        <w:ind w:right="-295"/>
        <w:jc w:val="both"/>
        <w:rPr>
          <w:rFonts w:ascii="Times New Roman" w:eastAsia="Arial Unicode MS" w:hAnsi="Times New Roman" w:cs="Times New Roman"/>
          <w:b/>
          <w:i/>
          <w:iCs/>
          <w:sz w:val="24"/>
          <w:szCs w:val="24"/>
          <w:lang w:eastAsia="pl-PL"/>
        </w:rPr>
      </w:pPr>
      <w:r w:rsidRPr="00301ECC">
        <w:rPr>
          <w:rFonts w:ascii="Times New Roman" w:eastAsia="Arial Unicode MS" w:hAnsi="Times New Roman" w:cs="Times New Roman"/>
          <w:sz w:val="24"/>
          <w:szCs w:val="24"/>
          <w:lang w:eastAsia="pl-PL"/>
        </w:rPr>
        <w:t>Nie znajdują się w stanie likwidacji, upadłości lub sądowego postępowania układowego,</w:t>
      </w:r>
    </w:p>
    <w:p w:rsidR="00B25146" w:rsidRPr="00301ECC" w:rsidRDefault="00B25146" w:rsidP="00301ECC">
      <w:pPr>
        <w:numPr>
          <w:ilvl w:val="0"/>
          <w:numId w:val="15"/>
        </w:numPr>
        <w:spacing w:after="0" w:line="360" w:lineRule="auto"/>
        <w:ind w:left="708" w:right="-295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301ECC">
        <w:rPr>
          <w:rFonts w:ascii="Times New Roman" w:eastAsia="Arial Unicode MS" w:hAnsi="Times New Roman" w:cs="Times New Roman"/>
          <w:sz w:val="24"/>
          <w:szCs w:val="24"/>
          <w:lang w:eastAsia="pl-PL"/>
        </w:rPr>
        <w:t>Akceptują warunki zawarte w SIWZ</w:t>
      </w:r>
      <w:r w:rsidR="00F648B6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i</w:t>
      </w:r>
      <w:r w:rsidRPr="00301ECC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projekcie umowy </w:t>
      </w:r>
    </w:p>
    <w:p w:rsidR="00B25146" w:rsidRPr="00301ECC" w:rsidRDefault="00B25146" w:rsidP="00301ECC">
      <w:pPr>
        <w:spacing w:line="360" w:lineRule="auto"/>
        <w:ind w:left="708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301ECC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W przypadku składania ofert przez firmy występujące wspólnie, każda z tych firm musi spełniać w/w warunki.  </w:t>
      </w:r>
    </w:p>
    <w:p w:rsidR="00D34FE1" w:rsidRPr="008510CC" w:rsidRDefault="003366DD" w:rsidP="00D34FE1">
      <w:pPr>
        <w:autoSpaceDE w:val="0"/>
        <w:autoSpaceDN w:val="0"/>
        <w:adjustRightInd w:val="0"/>
        <w:spacing w:after="0" w:line="360" w:lineRule="auto"/>
      </w:pPr>
      <w:r w:rsidRPr="008510CC">
        <w:rPr>
          <w:rFonts w:ascii="Times New Roman" w:hAnsi="Times New Roman" w:cs="Times New Roman"/>
          <w:sz w:val="24"/>
          <w:szCs w:val="24"/>
        </w:rPr>
        <w:t xml:space="preserve">2. </w:t>
      </w:r>
      <w:r w:rsidR="00D34FE1" w:rsidRPr="008510CC">
        <w:rPr>
          <w:rFonts w:ascii="Times New Roman" w:hAnsi="Times New Roman" w:cs="Times New Roman"/>
          <w:sz w:val="24"/>
          <w:szCs w:val="24"/>
        </w:rPr>
        <w:t>Zamawiający oceni jako spełniających warunki udziału w postępowaniu,</w:t>
      </w:r>
      <w:r w:rsidR="008510CC">
        <w:rPr>
          <w:rFonts w:ascii="Times New Roman" w:hAnsi="Times New Roman" w:cs="Times New Roman"/>
          <w:sz w:val="24"/>
          <w:szCs w:val="24"/>
        </w:rPr>
        <w:t xml:space="preserve"> </w:t>
      </w:r>
      <w:r w:rsidR="00D34FE1" w:rsidRPr="008510CC">
        <w:rPr>
          <w:rFonts w:ascii="Times New Roman" w:hAnsi="Times New Roman" w:cs="Times New Roman"/>
          <w:sz w:val="24"/>
          <w:szCs w:val="24"/>
        </w:rPr>
        <w:t>wskazane w pkt V ust. 1, tych Wykonawców, którzy posiadają doświadczenie w</w:t>
      </w:r>
      <w:r w:rsidR="008510CC">
        <w:rPr>
          <w:rFonts w:ascii="Times New Roman" w:hAnsi="Times New Roman" w:cs="Times New Roman"/>
          <w:sz w:val="24"/>
          <w:szCs w:val="24"/>
        </w:rPr>
        <w:t xml:space="preserve"> </w:t>
      </w:r>
      <w:r w:rsidR="00D34FE1" w:rsidRPr="008510CC">
        <w:rPr>
          <w:rFonts w:ascii="Times New Roman" w:hAnsi="Times New Roman" w:cs="Times New Roman"/>
          <w:sz w:val="24"/>
          <w:szCs w:val="24"/>
        </w:rPr>
        <w:t xml:space="preserve">robotach budowlanych tj. </w:t>
      </w:r>
      <w:r w:rsidR="008510CC">
        <w:rPr>
          <w:rFonts w:ascii="Times New Roman" w:hAnsi="Times New Roman" w:cs="Times New Roman"/>
          <w:sz w:val="24"/>
          <w:szCs w:val="24"/>
        </w:rPr>
        <w:br/>
      </w:r>
      <w:r w:rsidR="00D34FE1" w:rsidRPr="008510CC">
        <w:rPr>
          <w:rFonts w:ascii="Times New Roman" w:hAnsi="Times New Roman" w:cs="Times New Roman"/>
          <w:sz w:val="24"/>
          <w:szCs w:val="24"/>
        </w:rPr>
        <w:t>w okresie ostatnich 5 lat przed upływem terminu</w:t>
      </w:r>
      <w:r w:rsidR="008510CC">
        <w:rPr>
          <w:rFonts w:ascii="Times New Roman" w:hAnsi="Times New Roman" w:cs="Times New Roman"/>
          <w:sz w:val="24"/>
          <w:szCs w:val="24"/>
        </w:rPr>
        <w:t xml:space="preserve"> </w:t>
      </w:r>
      <w:r w:rsidR="00D34FE1" w:rsidRPr="008510CC">
        <w:rPr>
          <w:rFonts w:ascii="Times New Roman" w:hAnsi="Times New Roman" w:cs="Times New Roman"/>
          <w:sz w:val="24"/>
          <w:szCs w:val="24"/>
        </w:rPr>
        <w:t xml:space="preserve">składania ofert a jeśli okres prowadzenia </w:t>
      </w:r>
      <w:r w:rsidR="00EB7B49">
        <w:rPr>
          <w:rFonts w:ascii="Times New Roman" w:hAnsi="Times New Roman" w:cs="Times New Roman"/>
          <w:sz w:val="24"/>
          <w:szCs w:val="24"/>
        </w:rPr>
        <w:t>d</w:t>
      </w:r>
      <w:r w:rsidR="00D34FE1" w:rsidRPr="008510CC">
        <w:rPr>
          <w:rFonts w:ascii="Times New Roman" w:hAnsi="Times New Roman" w:cs="Times New Roman"/>
          <w:sz w:val="24"/>
          <w:szCs w:val="24"/>
        </w:rPr>
        <w:t>ziałalności jest krótszy - w tym</w:t>
      </w:r>
      <w:r w:rsidR="008510CC">
        <w:rPr>
          <w:rFonts w:ascii="Times New Roman" w:hAnsi="Times New Roman" w:cs="Times New Roman"/>
          <w:sz w:val="24"/>
          <w:szCs w:val="24"/>
        </w:rPr>
        <w:t xml:space="preserve"> </w:t>
      </w:r>
      <w:r w:rsidR="00D34FE1" w:rsidRPr="008510CC">
        <w:rPr>
          <w:rFonts w:ascii="Times New Roman" w:hAnsi="Times New Roman" w:cs="Times New Roman"/>
          <w:sz w:val="24"/>
          <w:szCs w:val="24"/>
        </w:rPr>
        <w:t xml:space="preserve">okresie,  wykonali 3 zadania odpowiadające </w:t>
      </w:r>
      <w:r w:rsidR="008510CC">
        <w:rPr>
          <w:rFonts w:ascii="Times New Roman" w:hAnsi="Times New Roman" w:cs="Times New Roman"/>
          <w:sz w:val="24"/>
          <w:szCs w:val="24"/>
        </w:rPr>
        <w:t>w</w:t>
      </w:r>
      <w:r w:rsidR="00D34FE1" w:rsidRPr="008510CC">
        <w:rPr>
          <w:rFonts w:ascii="Times New Roman" w:hAnsi="Times New Roman" w:cs="Times New Roman"/>
          <w:sz w:val="24"/>
          <w:szCs w:val="24"/>
        </w:rPr>
        <w:t>ykonaniu  sieci ciep</w:t>
      </w:r>
      <w:r w:rsidR="008510CC">
        <w:rPr>
          <w:rFonts w:ascii="Times New Roman" w:hAnsi="Times New Roman" w:cs="Times New Roman"/>
          <w:sz w:val="24"/>
          <w:szCs w:val="24"/>
        </w:rPr>
        <w:t>łowniczej</w:t>
      </w:r>
      <w:r w:rsidR="00D34FE1" w:rsidRPr="008510CC">
        <w:rPr>
          <w:rFonts w:ascii="Times New Roman" w:hAnsi="Times New Roman" w:cs="Times New Roman"/>
          <w:sz w:val="24"/>
          <w:szCs w:val="24"/>
        </w:rPr>
        <w:t xml:space="preserve"> DN200 i</w:t>
      </w:r>
      <w:r w:rsidR="008510CC">
        <w:rPr>
          <w:rFonts w:ascii="Times New Roman" w:hAnsi="Times New Roman" w:cs="Times New Roman"/>
          <w:sz w:val="24"/>
          <w:szCs w:val="24"/>
        </w:rPr>
        <w:t xml:space="preserve"> </w:t>
      </w:r>
      <w:r w:rsidR="00D34FE1" w:rsidRPr="008510CC">
        <w:rPr>
          <w:rFonts w:ascii="Times New Roman" w:hAnsi="Times New Roman" w:cs="Times New Roman"/>
          <w:sz w:val="24"/>
          <w:szCs w:val="24"/>
        </w:rPr>
        <w:t>powyżej o łącznej wartości  co najmniej 400 000,00 zł</w:t>
      </w:r>
    </w:p>
    <w:p w:rsidR="003366DD" w:rsidRPr="00DB16B2" w:rsidRDefault="00EB7B49" w:rsidP="00301ECC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>a</w:t>
      </w:r>
      <w:r w:rsidR="003366DD" w:rsidRPr="00DB16B2">
        <w:rPr>
          <w:color w:val="auto"/>
        </w:rPr>
        <w:t xml:space="preserve">) w zakresie posiadania potencjału technicznego i osób zdolnych do wykonania zamówienia wymagane jest dysponowanie następującymi osobami: </w:t>
      </w:r>
    </w:p>
    <w:p w:rsidR="003366DD" w:rsidRPr="00CF3160" w:rsidRDefault="003366DD" w:rsidP="003366DD">
      <w:pPr>
        <w:pStyle w:val="Default"/>
        <w:rPr>
          <w:color w:val="auto"/>
          <w:sz w:val="23"/>
          <w:szCs w:val="23"/>
        </w:rPr>
      </w:pPr>
    </w:p>
    <w:p w:rsidR="003366DD" w:rsidRPr="00CF3160" w:rsidRDefault="003366DD" w:rsidP="00E13893">
      <w:pPr>
        <w:pStyle w:val="Default"/>
        <w:spacing w:line="360" w:lineRule="auto"/>
        <w:rPr>
          <w:color w:val="auto"/>
          <w:sz w:val="23"/>
          <w:szCs w:val="23"/>
        </w:rPr>
      </w:pPr>
      <w:r w:rsidRPr="00CF3160">
        <w:rPr>
          <w:b/>
          <w:bCs/>
          <w:color w:val="auto"/>
          <w:sz w:val="23"/>
          <w:szCs w:val="23"/>
        </w:rPr>
        <w:t xml:space="preserve">Kierownik robót </w:t>
      </w:r>
      <w:r w:rsidRPr="00CF3160">
        <w:rPr>
          <w:color w:val="auto"/>
          <w:sz w:val="23"/>
          <w:szCs w:val="23"/>
        </w:rPr>
        <w:t xml:space="preserve">posiadający uprawnienia bez ograniczeń do kierowania robotami budowlanymi w specjalności sanitarnej lub sieci cieplnych i posiadający aktualne zaświadczenie przynależności do właściwej Izby Samorządu Zawodowego. </w:t>
      </w:r>
    </w:p>
    <w:p w:rsidR="003366DD" w:rsidRPr="00CF3160" w:rsidRDefault="00EB7B49" w:rsidP="00E13893">
      <w:pPr>
        <w:pStyle w:val="Default"/>
        <w:spacing w:after="147"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b</w:t>
      </w:r>
      <w:r w:rsidR="003366DD" w:rsidRPr="00CF3160">
        <w:rPr>
          <w:color w:val="auto"/>
          <w:sz w:val="23"/>
          <w:szCs w:val="23"/>
        </w:rPr>
        <w:t xml:space="preserve">) w zakresie dotycz cym sytuacji ekonomicznej i finansowej Wykonawcy zobowiązani są </w:t>
      </w:r>
    </w:p>
    <w:p w:rsidR="003366DD" w:rsidRPr="00CF3160" w:rsidRDefault="003366DD" w:rsidP="00E13893">
      <w:pPr>
        <w:pStyle w:val="Default"/>
        <w:spacing w:after="147" w:line="360" w:lineRule="auto"/>
        <w:rPr>
          <w:color w:val="auto"/>
          <w:sz w:val="23"/>
          <w:szCs w:val="23"/>
        </w:rPr>
      </w:pPr>
      <w:r w:rsidRPr="00CF3160">
        <w:rPr>
          <w:color w:val="auto"/>
          <w:sz w:val="23"/>
          <w:szCs w:val="23"/>
        </w:rPr>
        <w:lastRenderedPageBreak/>
        <w:t xml:space="preserve">udokumentować, iż posiadaj środki finansowe lub zdolność kredytowej w wysokości minimum </w:t>
      </w:r>
      <w:r w:rsidRPr="00D34FE1">
        <w:rPr>
          <w:color w:val="auto"/>
          <w:sz w:val="23"/>
          <w:szCs w:val="23"/>
        </w:rPr>
        <w:t xml:space="preserve">400 000,00 zł, a także s ubezpieczeni od odpowiedzialności cywilnej w zakresie prowadzonej działalności związanej z przedmiotem zamówienia na kwotę minimum 3 000 000,00 zł. </w:t>
      </w:r>
    </w:p>
    <w:p w:rsidR="00301ECC" w:rsidRDefault="00301ECC" w:rsidP="00301EC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Z post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powania o udzielenie zamówienia wyklucza si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01ECC" w:rsidRDefault="00301ECC" w:rsidP="00301EC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wykonawców, którzy w ci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gu ostatnich 3 lat przed wszcz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ciem post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powania wyrz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dzili</w:t>
      </w:r>
    </w:p>
    <w:p w:rsidR="00301ECC" w:rsidRDefault="00301ECC" w:rsidP="00301EC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orzeczon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downie szkod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nie wykonuj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c zamówienia lub wykonuj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c je nienale</w:t>
      </w:r>
      <w:r>
        <w:rPr>
          <w:rFonts w:ascii="TimesNewRoman" w:eastAsia="TimesNewRoman" w:hAnsi="Times New Roman" w:cs="TimesNewRoman" w:hint="eastAsia"/>
          <w:sz w:val="24"/>
          <w:szCs w:val="24"/>
        </w:rPr>
        <w:t>ż</w:t>
      </w:r>
      <w:r>
        <w:rPr>
          <w:rFonts w:ascii="Times New Roman" w:hAnsi="Times New Roman" w:cs="Times New Roman"/>
          <w:sz w:val="24"/>
          <w:szCs w:val="24"/>
        </w:rPr>
        <w:t>ycie,</w:t>
      </w:r>
    </w:p>
    <w:p w:rsidR="00301ECC" w:rsidRDefault="00301ECC" w:rsidP="00301ECC">
      <w:pPr>
        <w:autoSpaceDE w:val="0"/>
        <w:autoSpaceDN w:val="0"/>
        <w:adjustRightInd w:val="0"/>
        <w:spacing w:after="0" w:line="360" w:lineRule="auto"/>
        <w:rPr>
          <w:rFonts w:ascii="TimesNewRoman" w:eastAsia="TimesNewRoman" w:hAnsi="Times New 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wykonawców, z którymi zamawiaj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cy rozwi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zał albo odst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pił lub wypowiedział umow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</w:p>
    <w:p w:rsidR="00301ECC" w:rsidRDefault="00301ECC" w:rsidP="00301EC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sprawie zamówienia, z powodu okoliczno</w:t>
      </w:r>
      <w:r>
        <w:rPr>
          <w:rFonts w:ascii="TimesNewRoman" w:eastAsia="TimesNewRoman" w:hAnsi="Times New Roman" w:cs="TimesNewRoman" w:hint="eastAsia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ci, za które wykonawca ponosi</w:t>
      </w:r>
      <w:r w:rsidR="00EB7B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odpowiedzialno</w:t>
      </w:r>
      <w:r>
        <w:rPr>
          <w:rFonts w:ascii="TimesNewRoman" w:eastAsia="TimesNewRoman" w:hAnsi="Times New Roman" w:cs="TimesNewRoman" w:hint="eastAsia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ci;</w:t>
      </w:r>
    </w:p>
    <w:p w:rsidR="00301ECC" w:rsidRDefault="00301ECC" w:rsidP="00301EC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wykonawców, w stosunku do których otwarto likwidacj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lub których upadło</w:t>
      </w:r>
      <w:r>
        <w:rPr>
          <w:rFonts w:ascii="TimesNewRoman" w:eastAsia="TimesNewRoman" w:hAnsi="Times New Roman" w:cs="TimesNewRoman" w:hint="eastAsia"/>
          <w:sz w:val="24"/>
          <w:szCs w:val="24"/>
        </w:rPr>
        <w:t>ść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ogłoszono;</w:t>
      </w:r>
    </w:p>
    <w:p w:rsidR="00301ECC" w:rsidRDefault="00301ECC" w:rsidP="00301EC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wykonawców, którzy zalegaj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uiszczeniem podatków, opłat lub składek na</w:t>
      </w:r>
    </w:p>
    <w:p w:rsidR="00301ECC" w:rsidRDefault="00301ECC" w:rsidP="00301EC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ubezpieczenia społeczne lub zdrowotne, z wyj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tkiem przypadków gdy uzyskali oni</w:t>
      </w:r>
    </w:p>
    <w:p w:rsidR="00301ECC" w:rsidRDefault="00301ECC" w:rsidP="00301EC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przewidziane prawem zwolnienie, odroczenie, rozło</w:t>
      </w:r>
      <w:r>
        <w:rPr>
          <w:rFonts w:ascii="TimesNewRoman" w:eastAsia="TimesNewRoman" w:hAnsi="Times New Roman" w:cs="TimesNewRoman" w:hint="eastAsia"/>
          <w:sz w:val="24"/>
          <w:szCs w:val="24"/>
        </w:rPr>
        <w:t>ż</w:t>
      </w:r>
      <w:r>
        <w:rPr>
          <w:rFonts w:ascii="Times New Roman" w:hAnsi="Times New Roman" w:cs="Times New Roman"/>
          <w:sz w:val="24"/>
          <w:szCs w:val="24"/>
        </w:rPr>
        <w:t>enie na raty zaległych płatno</w:t>
      </w:r>
      <w:r>
        <w:rPr>
          <w:rFonts w:ascii="TimesNewRoman" w:eastAsia="TimesNewRoman" w:hAnsi="Times New Roman" w:cs="TimesNewRoman" w:hint="eastAsia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ci lub</w:t>
      </w:r>
    </w:p>
    <w:p w:rsidR="00301ECC" w:rsidRDefault="00301ECC" w:rsidP="00301EC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wstrzymanie w cało</w:t>
      </w:r>
      <w:r>
        <w:rPr>
          <w:rFonts w:ascii="TimesNewRoman" w:eastAsia="TimesNewRoman" w:hAnsi="Times New Roman" w:cs="TimesNewRoman" w:hint="eastAsia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ci wykonania decyzji wła</w:t>
      </w:r>
      <w:r>
        <w:rPr>
          <w:rFonts w:ascii="TimesNewRoman" w:eastAsia="TimesNewRoman" w:hAnsi="Times New Roman" w:cs="TimesNewRoman" w:hint="eastAsia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ciwego organu;</w:t>
      </w:r>
    </w:p>
    <w:p w:rsidR="00301ECC" w:rsidRDefault="00301ECC" w:rsidP="00301EC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osoby fizyczne, które prawomocnie skazano za przest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pstwo popełnione w zwi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zku</w:t>
      </w:r>
    </w:p>
    <w:p w:rsidR="00301ECC" w:rsidRDefault="00301ECC" w:rsidP="00301EC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post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powaniem o udzielenie zamówienia, przest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pstwo przeciwko prawom osób</w:t>
      </w:r>
    </w:p>
    <w:p w:rsidR="00301ECC" w:rsidRDefault="00301ECC" w:rsidP="00301EC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wykonuj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cych prac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zarobkow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, przest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pstwo przekupstwa, przest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pstwo przeciwko</w:t>
      </w:r>
    </w:p>
    <w:p w:rsidR="00301ECC" w:rsidRDefault="00301ECC" w:rsidP="00301EC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obrotowi gospodarczemu lub inne przest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pstwo popełnione w celu osi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gni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cia korzy</w:t>
      </w:r>
      <w:r>
        <w:rPr>
          <w:rFonts w:ascii="TimesNewRoman" w:eastAsia="TimesNewRoman" w:hAnsi="Times New Roman" w:cs="TimesNewRoman" w:hint="eastAsia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ci</w:t>
      </w:r>
    </w:p>
    <w:p w:rsidR="00301ECC" w:rsidRDefault="00301ECC" w:rsidP="00301EC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tkowych, a tak</w:t>
      </w:r>
      <w:r>
        <w:rPr>
          <w:rFonts w:ascii="TimesNewRoman" w:eastAsia="TimesNewRoman" w:hAnsi="Times New Roman" w:cs="TimesNewRoman" w:hint="eastAsia"/>
          <w:sz w:val="24"/>
          <w:szCs w:val="24"/>
        </w:rPr>
        <w:t>ż</w:t>
      </w:r>
      <w:r>
        <w:rPr>
          <w:rFonts w:ascii="Times New Roman" w:hAnsi="Times New Roman" w:cs="Times New Roman"/>
          <w:sz w:val="24"/>
          <w:szCs w:val="24"/>
        </w:rPr>
        <w:t>e za przest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pstwo skarbowe lub przest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pstwo udziału</w:t>
      </w:r>
    </w:p>
    <w:p w:rsidR="00301ECC" w:rsidRDefault="00301ECC" w:rsidP="00301EC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zorganizowanej grupie albo zwi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zku maj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cych na celu popełnienie przest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pstwa lub</w:t>
      </w:r>
    </w:p>
    <w:p w:rsidR="00301ECC" w:rsidRDefault="00301ECC" w:rsidP="00301EC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przest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pstwa skarbowego;</w:t>
      </w:r>
    </w:p>
    <w:p w:rsidR="00301ECC" w:rsidRDefault="00301ECC" w:rsidP="00301EC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spółki jawne, których wspólnika prawomocnie skazano za przest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pstwo popełnione</w:t>
      </w:r>
    </w:p>
    <w:p w:rsidR="00301ECC" w:rsidRDefault="00301ECC" w:rsidP="00301EC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zku z post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powaniem o udzielenie zamówienia, przest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pstwo przeciwko prawom</w:t>
      </w:r>
    </w:p>
    <w:p w:rsidR="00301ECC" w:rsidRDefault="00301ECC" w:rsidP="00301EC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osób wykonuj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cych prac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zarobkow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, przest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pstwo przekupstwa, przest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pstwo przeciwko</w:t>
      </w:r>
    </w:p>
    <w:p w:rsidR="00301ECC" w:rsidRDefault="00301ECC" w:rsidP="00301EC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obrotowi gospodarczemu lub inne przest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pstwo popełnione w celu osi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gni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cia korzy</w:t>
      </w:r>
      <w:r>
        <w:rPr>
          <w:rFonts w:ascii="TimesNewRoman" w:eastAsia="TimesNewRoman" w:hAnsi="Times New Roman" w:cs="TimesNewRoman" w:hint="eastAsia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ci</w:t>
      </w:r>
    </w:p>
    <w:p w:rsidR="00301ECC" w:rsidRDefault="00301ECC" w:rsidP="00301EC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tkowych, a tak</w:t>
      </w:r>
      <w:r>
        <w:rPr>
          <w:rFonts w:ascii="TimesNewRoman" w:eastAsia="TimesNewRoman" w:hAnsi="Times New Roman" w:cs="TimesNewRoman" w:hint="eastAsia"/>
          <w:sz w:val="24"/>
          <w:szCs w:val="24"/>
        </w:rPr>
        <w:t>ż</w:t>
      </w:r>
      <w:r>
        <w:rPr>
          <w:rFonts w:ascii="Times New Roman" w:hAnsi="Times New Roman" w:cs="Times New Roman"/>
          <w:sz w:val="24"/>
          <w:szCs w:val="24"/>
        </w:rPr>
        <w:t>e za przest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pstwo skarbowe lub przest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pstwo udziału</w:t>
      </w:r>
    </w:p>
    <w:p w:rsidR="00301ECC" w:rsidRDefault="00301ECC" w:rsidP="00301EC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zorganizowanej grupie albo zwi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zku maj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cych na celu popełnienie przest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pstwa lub</w:t>
      </w:r>
    </w:p>
    <w:p w:rsidR="00301ECC" w:rsidRDefault="00301ECC" w:rsidP="00301EC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przest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pstwa skarbowego;</w:t>
      </w:r>
    </w:p>
    <w:p w:rsidR="00301ECC" w:rsidRDefault="00301ECC" w:rsidP="00301EC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spółki partnerskie, których partnera lub członka zarz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du prawomocnie skazano za</w:t>
      </w:r>
    </w:p>
    <w:p w:rsidR="00301ECC" w:rsidRDefault="00301ECC" w:rsidP="00301EC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przest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pstwo popełnione w zwi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zku z post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powaniem o udzielenie zamówienia,</w:t>
      </w:r>
    </w:p>
    <w:p w:rsidR="00301ECC" w:rsidRDefault="00301ECC" w:rsidP="00301EC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przest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pstwo przeciwko prawom osób wykonuj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cych prac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zarobkow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, przest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pstwo</w:t>
      </w:r>
    </w:p>
    <w:p w:rsidR="00301ECC" w:rsidRDefault="00301ECC" w:rsidP="00301EC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przekupstwa, przest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pstwo przeciwko obrotowi gospodarczemu lub inne przest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pstwo</w:t>
      </w:r>
    </w:p>
    <w:p w:rsidR="00301ECC" w:rsidRDefault="00301ECC" w:rsidP="00301EC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popełnione w celu osi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gni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cia korzy</w:t>
      </w:r>
      <w:r>
        <w:rPr>
          <w:rFonts w:ascii="TimesNewRoman" w:eastAsia="TimesNewRoman" w:hAnsi="Times New Roman" w:cs="TimesNewRoman" w:hint="eastAsia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ci maj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tkowych, a tak</w:t>
      </w:r>
      <w:r>
        <w:rPr>
          <w:rFonts w:ascii="TimesNewRoman" w:eastAsia="TimesNewRoman" w:hAnsi="Times New Roman" w:cs="TimesNewRoman" w:hint="eastAsia"/>
          <w:sz w:val="24"/>
          <w:szCs w:val="24"/>
        </w:rPr>
        <w:t>ż</w:t>
      </w:r>
      <w:r>
        <w:rPr>
          <w:rFonts w:ascii="Times New Roman" w:hAnsi="Times New Roman" w:cs="Times New Roman"/>
          <w:sz w:val="24"/>
          <w:szCs w:val="24"/>
        </w:rPr>
        <w:t>e za przest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pstwo skarbowe</w:t>
      </w:r>
    </w:p>
    <w:p w:rsidR="00301ECC" w:rsidRDefault="00301ECC" w:rsidP="00301EC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lub przest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pstwo udziału w zorganizowanej grupie albo zwi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zku maj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cych na celu</w:t>
      </w:r>
    </w:p>
    <w:p w:rsidR="00301ECC" w:rsidRDefault="00301ECC" w:rsidP="00301EC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popełnienie przest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pstwa lub przest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pstwa skarbowego;</w:t>
      </w:r>
    </w:p>
    <w:p w:rsidR="00301ECC" w:rsidRDefault="00301ECC" w:rsidP="00301EC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spółki komandytowe oraz spółki komandytowo-akcyjne, których komplementariusza</w:t>
      </w:r>
    </w:p>
    <w:p w:rsidR="00301ECC" w:rsidRDefault="00301ECC" w:rsidP="00301EC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prawomocnie skazano za przest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pstwo popełnione w zwi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zku z post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powaniem</w:t>
      </w:r>
    </w:p>
    <w:p w:rsidR="00301ECC" w:rsidRDefault="00301ECC" w:rsidP="00301ECC">
      <w:pPr>
        <w:autoSpaceDE w:val="0"/>
        <w:autoSpaceDN w:val="0"/>
        <w:adjustRightInd w:val="0"/>
        <w:spacing w:after="0" w:line="360" w:lineRule="auto"/>
        <w:rPr>
          <w:rFonts w:ascii="TimesNewRoman" w:eastAsia="TimesNewRoman" w:hAnsi="Times New 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udzielenie zamówienia, przest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pstwo przeciwko prawom osób wykonuj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cych prac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</w:p>
    <w:p w:rsidR="00301ECC" w:rsidRDefault="00301ECC" w:rsidP="00301EC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zarobkow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, przest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pstwo przekupstwa, przest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pstwo przeciwko obrotowi gospodarczemu</w:t>
      </w:r>
    </w:p>
    <w:p w:rsidR="00301ECC" w:rsidRDefault="00301ECC" w:rsidP="00301EC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lub inne przest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pstwo popełnione w celu osi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gni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cia korzy</w:t>
      </w:r>
      <w:r>
        <w:rPr>
          <w:rFonts w:ascii="TimesNewRoman" w:eastAsia="TimesNewRoman" w:hAnsi="Times New Roman" w:cs="TimesNewRoman" w:hint="eastAsia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ci maj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tkowych, a tak</w:t>
      </w:r>
      <w:r>
        <w:rPr>
          <w:rFonts w:ascii="TimesNewRoman" w:eastAsia="TimesNewRoman" w:hAnsi="Times New Roman" w:cs="TimesNewRoman" w:hint="eastAsia"/>
          <w:sz w:val="24"/>
          <w:szCs w:val="24"/>
        </w:rPr>
        <w:t>ż</w:t>
      </w:r>
      <w:r>
        <w:rPr>
          <w:rFonts w:ascii="Times New Roman" w:hAnsi="Times New Roman" w:cs="Times New Roman"/>
          <w:sz w:val="24"/>
          <w:szCs w:val="24"/>
        </w:rPr>
        <w:t>e za</w:t>
      </w:r>
    </w:p>
    <w:p w:rsidR="00301ECC" w:rsidRDefault="00301ECC" w:rsidP="00301EC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przest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pstwo skarbowe lub przest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pstwo udziału w zorganizowanej grupie albo zwi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zku</w:t>
      </w:r>
    </w:p>
    <w:p w:rsidR="00301ECC" w:rsidRDefault="00301ECC" w:rsidP="00301EC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cych na celu popełnienie przest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pstwa lub przest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pstwa skarbowego;</w:t>
      </w:r>
    </w:p>
    <w:p w:rsidR="00301ECC" w:rsidRDefault="00301ECC" w:rsidP="00301EC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osoby prawne, których urz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duj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cego członka organu zarz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dzaj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cego prawomocnie</w:t>
      </w:r>
    </w:p>
    <w:p w:rsidR="00301ECC" w:rsidRDefault="00301ECC" w:rsidP="00301EC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skazano za przest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pstwo popełnione w zwi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zku z post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powaniem o udzielenie</w:t>
      </w:r>
    </w:p>
    <w:p w:rsidR="00301ECC" w:rsidRDefault="00301ECC" w:rsidP="00301EC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zamówienia, przest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pstwo przeciwko prawom osób wykonuj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cych prac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zarobkow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01ECC" w:rsidRDefault="00301ECC" w:rsidP="00301EC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przest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pstwo przekupstwa, przest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pstwo przeciwko obrotowi gospodarczemu lub inne</w:t>
      </w:r>
    </w:p>
    <w:p w:rsidR="00301ECC" w:rsidRDefault="00301ECC" w:rsidP="00301EC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przest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pstwo popełnione w celu osi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gni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cia korzy</w:t>
      </w:r>
      <w:r>
        <w:rPr>
          <w:rFonts w:ascii="TimesNewRoman" w:eastAsia="TimesNewRoman" w:hAnsi="Times New Roman" w:cs="TimesNewRoman" w:hint="eastAsia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ci maj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tkowych, a tak</w:t>
      </w:r>
      <w:r>
        <w:rPr>
          <w:rFonts w:ascii="TimesNewRoman" w:eastAsia="TimesNewRoman" w:hAnsi="Times New Roman" w:cs="TimesNewRoman" w:hint="eastAsia"/>
          <w:sz w:val="24"/>
          <w:szCs w:val="24"/>
        </w:rPr>
        <w:t>ż</w:t>
      </w:r>
      <w:r>
        <w:rPr>
          <w:rFonts w:ascii="Times New Roman" w:hAnsi="Times New Roman" w:cs="Times New Roman"/>
          <w:sz w:val="24"/>
          <w:szCs w:val="24"/>
        </w:rPr>
        <w:t>e za</w:t>
      </w:r>
    </w:p>
    <w:p w:rsidR="00301ECC" w:rsidRDefault="00301ECC" w:rsidP="00301EC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przest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pstwo skarbowe lub przest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pstwo udziału w zorganizowanej grupie albo zwi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zku</w:t>
      </w:r>
    </w:p>
    <w:p w:rsidR="00301ECC" w:rsidRDefault="00301ECC" w:rsidP="00301EC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cych na celu popełnienie przest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pstwa lub przest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pstwa skarbowego;</w:t>
      </w:r>
    </w:p>
    <w:p w:rsidR="00301ECC" w:rsidRDefault="00301ECC" w:rsidP="00301EC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podmioty zbiorowe, wobec których s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d orzekł zakaz ubiegania si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zamówienia, na</w:t>
      </w:r>
    </w:p>
    <w:p w:rsidR="00301ECC" w:rsidRDefault="00301ECC" w:rsidP="00301EC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podstawie przepisów o odpowiedzialno</w:t>
      </w:r>
      <w:r>
        <w:rPr>
          <w:rFonts w:ascii="TimesNewRoman" w:eastAsia="TimesNewRoman" w:hAnsi="Times New Roman" w:cs="TimesNewRoman" w:hint="eastAsia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ci podmiotów zbiorowych za czyny zabronione</w:t>
      </w:r>
    </w:p>
    <w:p w:rsidR="00301ECC" w:rsidRDefault="00301ECC" w:rsidP="00301EC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gro</w:t>
      </w:r>
      <w:r>
        <w:rPr>
          <w:rFonts w:ascii="TimesNewRoman" w:eastAsia="TimesNewRoman" w:hAnsi="Times New Roman" w:cs="TimesNewRoman" w:hint="eastAsia"/>
          <w:sz w:val="24"/>
          <w:szCs w:val="24"/>
        </w:rPr>
        <w:t>ź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kary;</w:t>
      </w:r>
    </w:p>
    <w:p w:rsidR="00301ECC" w:rsidRDefault="00301ECC" w:rsidP="00301EC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wykonawców, którzy nie spełniaj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warunków udziału w post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powaniu, o których mowa</w:t>
      </w:r>
    </w:p>
    <w:p w:rsidR="00301ECC" w:rsidRDefault="00301ECC" w:rsidP="00301EC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SIWZ</w:t>
      </w:r>
    </w:p>
    <w:p w:rsidR="00301ECC" w:rsidRDefault="00301ECC" w:rsidP="00301EC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Z post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powania o udzielenie zamówienia wyklucza si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równie</w:t>
      </w:r>
      <w:r>
        <w:rPr>
          <w:rFonts w:ascii="TimesNewRoman" w:eastAsia="TimesNewRoman" w:hAnsi="Times New Roman" w:cs="TimesNewRoman" w:hint="eastAsia"/>
          <w:sz w:val="24"/>
          <w:szCs w:val="24"/>
        </w:rPr>
        <w:t>ż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wykonawców, którzy:</w:t>
      </w:r>
    </w:p>
    <w:p w:rsidR="00301ECC" w:rsidRDefault="00301ECC" w:rsidP="00301EC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wykonywali bezpo</w:t>
      </w:r>
      <w:r>
        <w:rPr>
          <w:rFonts w:ascii="TimesNewRoman" w:eastAsia="TimesNewRoman" w:hAnsi="Times New Roman" w:cs="TimesNewRoman" w:hint="eastAsia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rednio czynno</w:t>
      </w:r>
      <w:r>
        <w:rPr>
          <w:rFonts w:ascii="TimesNewRoman" w:eastAsia="TimesNewRoman" w:hAnsi="Times New Roman" w:cs="TimesNewRoman" w:hint="eastAsia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ci zwi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zane z przygotowaniem prowadzonego</w:t>
      </w:r>
    </w:p>
    <w:p w:rsidR="00301ECC" w:rsidRDefault="00301ECC" w:rsidP="00301EC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powania lub posługiwali si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celu sporz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dzenia oferty osobami uczestnicz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cymi</w:t>
      </w:r>
    </w:p>
    <w:p w:rsidR="00301ECC" w:rsidRDefault="00301ECC" w:rsidP="00301EC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dokonywaniu tych czynno</w:t>
      </w:r>
      <w:r>
        <w:rPr>
          <w:rFonts w:ascii="TimesNewRoman" w:eastAsia="TimesNewRoman" w:hAnsi="Times New Roman" w:cs="TimesNewRoman" w:hint="eastAsia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 xml:space="preserve">ci, chyba </w:t>
      </w:r>
      <w:r>
        <w:rPr>
          <w:rFonts w:ascii="TimesNewRoman" w:eastAsia="TimesNewRoman" w:hAnsi="Times New Roman" w:cs="TimesNewRoman" w:hint="eastAsia"/>
          <w:sz w:val="24"/>
          <w:szCs w:val="24"/>
        </w:rPr>
        <w:t>ż</w:t>
      </w:r>
      <w:r>
        <w:rPr>
          <w:rFonts w:ascii="Times New Roman" w:hAnsi="Times New Roman" w:cs="Times New Roman"/>
          <w:sz w:val="24"/>
          <w:szCs w:val="24"/>
        </w:rPr>
        <w:t>e udział tych wykonawców w post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powaniu nie</w:t>
      </w:r>
    </w:p>
    <w:p w:rsidR="00301ECC" w:rsidRDefault="00301ECC" w:rsidP="00301EC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utrudni uczciwej konkurencji;</w:t>
      </w:r>
    </w:p>
    <w:p w:rsidR="00301ECC" w:rsidRDefault="00301ECC" w:rsidP="00301EC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zło</w:t>
      </w:r>
      <w:r>
        <w:rPr>
          <w:rFonts w:ascii="TimesNewRoman" w:eastAsia="TimesNewRoman" w:hAnsi="Times New Roman" w:cs="TimesNewRoman" w:hint="eastAsia"/>
          <w:sz w:val="24"/>
          <w:szCs w:val="24"/>
        </w:rPr>
        <w:t>ż</w:t>
      </w:r>
      <w:r>
        <w:rPr>
          <w:rFonts w:ascii="Times New Roman" w:hAnsi="Times New Roman" w:cs="Times New Roman"/>
          <w:sz w:val="24"/>
          <w:szCs w:val="24"/>
        </w:rPr>
        <w:t>yli nieprawdziwe informacje maj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ce wpływ na wynik prowadzonego post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powania;</w:t>
      </w:r>
    </w:p>
    <w:p w:rsidR="00301ECC" w:rsidRDefault="00301ECC" w:rsidP="00301EC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nie wykazali spełniania warunków udziału w post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powaniu;</w:t>
      </w:r>
    </w:p>
    <w:p w:rsidR="00301ECC" w:rsidRDefault="00301ECC" w:rsidP="00301EC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nie wnie</w:t>
      </w:r>
      <w:r>
        <w:rPr>
          <w:rFonts w:ascii="TimesNewRoman" w:eastAsia="TimesNewRoman" w:hAnsi="Times New Roman" w:cs="TimesNewRoman" w:hint="eastAsia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li wadium, w tym równie</w:t>
      </w:r>
      <w:r>
        <w:rPr>
          <w:rFonts w:ascii="TimesNewRoman" w:eastAsia="TimesNewRoman" w:hAnsi="Times New Roman" w:cs="TimesNewRoman" w:hint="eastAsia"/>
          <w:sz w:val="24"/>
          <w:szCs w:val="24"/>
        </w:rPr>
        <w:t>ż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przedłu</w:t>
      </w:r>
      <w:r>
        <w:rPr>
          <w:rFonts w:ascii="TimesNewRoman" w:eastAsia="TimesNewRoman" w:hAnsi="Times New Roman" w:cs="TimesNewRoman" w:hint="eastAsia"/>
          <w:sz w:val="24"/>
          <w:szCs w:val="24"/>
        </w:rPr>
        <w:t>ż</w:t>
      </w:r>
      <w:r>
        <w:rPr>
          <w:rFonts w:ascii="Times New Roman" w:hAnsi="Times New Roman" w:cs="Times New Roman"/>
          <w:sz w:val="24"/>
          <w:szCs w:val="24"/>
        </w:rPr>
        <w:t>ony okres zwi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zania ofert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, lub nie</w:t>
      </w:r>
    </w:p>
    <w:p w:rsidR="00301ECC" w:rsidRDefault="00301ECC" w:rsidP="00301EC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zgodzili si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przedłu</w:t>
      </w:r>
      <w:r>
        <w:rPr>
          <w:rFonts w:ascii="TimesNewRoman" w:eastAsia="TimesNewRoman" w:hAnsi="Times New Roman" w:cs="TimesNewRoman" w:hint="eastAsia"/>
          <w:sz w:val="24"/>
          <w:szCs w:val="24"/>
        </w:rPr>
        <w:t>ż</w:t>
      </w:r>
      <w:r>
        <w:rPr>
          <w:rFonts w:ascii="Times New Roman" w:hAnsi="Times New Roman" w:cs="Times New Roman"/>
          <w:sz w:val="24"/>
          <w:szCs w:val="24"/>
        </w:rPr>
        <w:t>enie okresu zwi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zania ofert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01ECC" w:rsidRDefault="00301ECC" w:rsidP="00301EC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Zamawiaj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cy dokona oceny spełniania warunków udziału w post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powaniu, na podstawie</w:t>
      </w:r>
    </w:p>
    <w:p w:rsidR="00301ECC" w:rsidRDefault="00301ECC" w:rsidP="00301EC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dokumentów i o</w:t>
      </w:r>
      <w:r>
        <w:rPr>
          <w:rFonts w:ascii="TimesNewRoman" w:eastAsia="TimesNewRoman" w:hAnsi="Times New Roman" w:cs="TimesNewRoman" w:hint="eastAsia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wiadcze</w:t>
      </w:r>
      <w:r>
        <w:rPr>
          <w:rFonts w:ascii="TimesNewRoman" w:eastAsia="TimesNewRoman" w:hAnsi="Times New Roman" w:cs="TimesNewRoman" w:hint="eastAsia"/>
          <w:sz w:val="24"/>
          <w:szCs w:val="24"/>
        </w:rPr>
        <w:t>ń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doł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czonych do oferty, na zasadzie „spełnia”- „nie spełnia”.</w:t>
      </w:r>
    </w:p>
    <w:p w:rsidR="00301ECC" w:rsidRDefault="00301ECC" w:rsidP="00301EC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 Wykonawca musi wykaza</w:t>
      </w:r>
      <w:r>
        <w:rPr>
          <w:rFonts w:ascii="TimesNewRoman" w:eastAsia="TimesNewRoman" w:hAnsi="Times New Roman" w:cs="TimesNewRoman" w:hint="eastAsia"/>
          <w:sz w:val="24"/>
          <w:szCs w:val="24"/>
        </w:rPr>
        <w:t>ć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spełnienie ka</w:t>
      </w:r>
      <w:r>
        <w:rPr>
          <w:rFonts w:ascii="TimesNewRoman" w:eastAsia="TimesNewRoman" w:hAnsi="Times New Roman" w:cs="TimesNewRoman" w:hint="eastAsia"/>
          <w:sz w:val="24"/>
          <w:szCs w:val="24"/>
        </w:rPr>
        <w:t>ż</w:t>
      </w:r>
      <w:r>
        <w:rPr>
          <w:rFonts w:ascii="Times New Roman" w:hAnsi="Times New Roman" w:cs="Times New Roman"/>
          <w:sz w:val="24"/>
          <w:szCs w:val="24"/>
        </w:rPr>
        <w:t>dego z warunków.</w:t>
      </w:r>
    </w:p>
    <w:p w:rsidR="00301ECC" w:rsidRDefault="00301ECC" w:rsidP="00301EC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Niespełnienie któregokolwiek warunku spowoduje wykluczenie Wykonawcy z </w:t>
      </w:r>
      <w:r w:rsidR="00EB7B49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ost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powania.</w:t>
      </w:r>
    </w:p>
    <w:p w:rsidR="003366DD" w:rsidRPr="00CF3160" w:rsidRDefault="00301ECC" w:rsidP="00301ECC">
      <w:pPr>
        <w:spacing w:line="36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8. Ofert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Wykonawcy wykluczonego uznaje si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 odrzucon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366DD" w:rsidRDefault="003366DD" w:rsidP="003366DD">
      <w:pPr>
        <w:pStyle w:val="Default"/>
        <w:rPr>
          <w:b/>
          <w:bCs/>
          <w:sz w:val="28"/>
          <w:szCs w:val="28"/>
        </w:rPr>
      </w:pPr>
      <w:r w:rsidRPr="00F93F8C">
        <w:rPr>
          <w:b/>
          <w:bCs/>
          <w:sz w:val="28"/>
          <w:szCs w:val="28"/>
        </w:rPr>
        <w:t>VI. W</w:t>
      </w:r>
      <w:r w:rsidR="00443483" w:rsidRPr="00F93F8C">
        <w:rPr>
          <w:b/>
          <w:bCs/>
          <w:sz w:val="28"/>
          <w:szCs w:val="28"/>
        </w:rPr>
        <w:t>ykaz oświadczeń i dokumentów jakie mają dost</w:t>
      </w:r>
      <w:r w:rsidR="003609E7">
        <w:rPr>
          <w:b/>
          <w:bCs/>
          <w:sz w:val="28"/>
          <w:szCs w:val="28"/>
        </w:rPr>
        <w:t>ar</w:t>
      </w:r>
      <w:r w:rsidR="00443483" w:rsidRPr="00F93F8C">
        <w:rPr>
          <w:b/>
          <w:bCs/>
          <w:sz w:val="28"/>
          <w:szCs w:val="28"/>
        </w:rPr>
        <w:t>czyć wykonawcy w celu potwierdzenia spełniania warunków udziału w postępowaniu oraz w celu wykazania braku podsta</w:t>
      </w:r>
      <w:r w:rsidR="00301ECC">
        <w:rPr>
          <w:b/>
          <w:bCs/>
          <w:sz w:val="28"/>
          <w:szCs w:val="28"/>
        </w:rPr>
        <w:t>w do wykluczenia z postępowania.</w:t>
      </w:r>
    </w:p>
    <w:p w:rsidR="00301ECC" w:rsidRPr="00F93F8C" w:rsidRDefault="00301ECC" w:rsidP="003366DD">
      <w:pPr>
        <w:pStyle w:val="Default"/>
        <w:rPr>
          <w:sz w:val="28"/>
          <w:szCs w:val="28"/>
        </w:rPr>
      </w:pPr>
    </w:p>
    <w:p w:rsidR="003366DD" w:rsidRPr="00CF3160" w:rsidRDefault="003366DD" w:rsidP="00E13893">
      <w:pPr>
        <w:pStyle w:val="Default"/>
        <w:spacing w:line="360" w:lineRule="auto"/>
        <w:rPr>
          <w:sz w:val="23"/>
          <w:szCs w:val="23"/>
        </w:rPr>
      </w:pPr>
      <w:r w:rsidRPr="00CF3160">
        <w:rPr>
          <w:sz w:val="23"/>
          <w:szCs w:val="23"/>
        </w:rPr>
        <w:t>1. W celu potwierdzenia spełniania warunków udziału w postępowaniu określonych w pkt. V SIWZ Wykonawcy zob</w:t>
      </w:r>
      <w:r w:rsidR="00301ECC">
        <w:rPr>
          <w:sz w:val="23"/>
          <w:szCs w:val="23"/>
        </w:rPr>
        <w:t>owiązani są przedłożyć następują</w:t>
      </w:r>
      <w:r w:rsidRPr="00CF3160">
        <w:rPr>
          <w:sz w:val="23"/>
          <w:szCs w:val="23"/>
        </w:rPr>
        <w:t xml:space="preserve">ce oświadczenie i dokumenty: </w:t>
      </w:r>
    </w:p>
    <w:p w:rsidR="003366DD" w:rsidRPr="003616AD" w:rsidRDefault="003366DD" w:rsidP="00E13893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160">
        <w:rPr>
          <w:rFonts w:ascii="Times New Roman" w:hAnsi="Times New Roman" w:cs="Times New Roman"/>
          <w:sz w:val="24"/>
          <w:szCs w:val="24"/>
        </w:rPr>
        <w:t xml:space="preserve">Oświadczenie w sprawie spełnienia przez wykonawcę warunków udziału w postepowaniu określonych art.22. ust. l ustawy Prawo zamówień publicznych (tekst </w:t>
      </w:r>
      <w:r w:rsidRPr="003616AD">
        <w:rPr>
          <w:rFonts w:ascii="Times New Roman" w:hAnsi="Times New Roman" w:cs="Times New Roman"/>
          <w:sz w:val="24"/>
          <w:szCs w:val="24"/>
        </w:rPr>
        <w:t xml:space="preserve">jednolity Dz.U. 2010 r. Nr 113 poz. 759 z </w:t>
      </w:r>
      <w:proofErr w:type="spellStart"/>
      <w:r w:rsidRPr="003616AD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3616AD">
        <w:rPr>
          <w:rFonts w:ascii="Times New Roman" w:hAnsi="Times New Roman" w:cs="Times New Roman"/>
          <w:sz w:val="24"/>
          <w:szCs w:val="24"/>
        </w:rPr>
        <w:t>. zm.) (załącznik nr 4 do SIWZ),</w:t>
      </w:r>
    </w:p>
    <w:p w:rsidR="003366DD" w:rsidRPr="003616AD" w:rsidRDefault="003366DD" w:rsidP="00E13893">
      <w:pPr>
        <w:numPr>
          <w:ilvl w:val="0"/>
          <w:numId w:val="13"/>
        </w:numPr>
        <w:tabs>
          <w:tab w:val="left" w:pos="356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3616AD">
        <w:rPr>
          <w:rFonts w:ascii="Times New Roman" w:hAnsi="Times New Roman" w:cs="Times New Roman"/>
          <w:sz w:val="24"/>
          <w:szCs w:val="24"/>
        </w:rPr>
        <w:t>Wykaz wykonanych robót budowlanych (załącznik nr 5 do SIWZ),</w:t>
      </w:r>
    </w:p>
    <w:p w:rsidR="003366DD" w:rsidRPr="003616AD" w:rsidRDefault="003366DD" w:rsidP="00E13893">
      <w:pPr>
        <w:numPr>
          <w:ilvl w:val="0"/>
          <w:numId w:val="13"/>
        </w:numPr>
        <w:tabs>
          <w:tab w:val="left" w:pos="356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3616AD">
        <w:rPr>
          <w:rFonts w:ascii="Times New Roman" w:hAnsi="Times New Roman" w:cs="Times New Roman"/>
          <w:sz w:val="24"/>
          <w:szCs w:val="24"/>
        </w:rPr>
        <w:t>Wykaz osób, które będą uczestniczyć w wykonaniu zamówienia(załącznik nr 6 do SIWZ),</w:t>
      </w:r>
    </w:p>
    <w:p w:rsidR="003366DD" w:rsidRPr="003616AD" w:rsidRDefault="003366DD" w:rsidP="00E13893">
      <w:pPr>
        <w:pStyle w:val="Akapitzlist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16AD">
        <w:rPr>
          <w:rFonts w:ascii="Times New Roman" w:hAnsi="Times New Roman" w:cs="Times New Roman"/>
          <w:sz w:val="24"/>
          <w:szCs w:val="24"/>
        </w:rPr>
        <w:t xml:space="preserve">Oświadczenie o braku podstaw do wykluczenia z postępowania(załącznik nr 7 do </w:t>
      </w:r>
      <w:r w:rsidR="00EB7B49">
        <w:rPr>
          <w:rFonts w:ascii="Times New Roman" w:hAnsi="Times New Roman" w:cs="Times New Roman"/>
          <w:sz w:val="24"/>
          <w:szCs w:val="24"/>
        </w:rPr>
        <w:t>S</w:t>
      </w:r>
      <w:r w:rsidRPr="003616AD">
        <w:rPr>
          <w:rFonts w:ascii="Times New Roman" w:hAnsi="Times New Roman" w:cs="Times New Roman"/>
          <w:sz w:val="24"/>
          <w:szCs w:val="24"/>
        </w:rPr>
        <w:t>IWZ),</w:t>
      </w:r>
    </w:p>
    <w:p w:rsidR="003366DD" w:rsidRPr="003616AD" w:rsidRDefault="003366DD" w:rsidP="00E13893">
      <w:pPr>
        <w:numPr>
          <w:ilvl w:val="0"/>
          <w:numId w:val="13"/>
        </w:numPr>
        <w:tabs>
          <w:tab w:val="left" w:pos="356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3616AD">
        <w:rPr>
          <w:rFonts w:ascii="Times New Roman" w:eastAsia="Arial Unicode MS" w:hAnsi="Times New Roman" w:cs="Times New Roman"/>
          <w:sz w:val="24"/>
          <w:szCs w:val="24"/>
          <w:lang w:eastAsia="pl-PL"/>
        </w:rPr>
        <w:t>Wykaz podwykonawców</w:t>
      </w:r>
      <w:r w:rsidRPr="003616AD">
        <w:rPr>
          <w:rFonts w:ascii="Times New Roman" w:hAnsi="Times New Roman" w:cs="Times New Roman"/>
          <w:sz w:val="24"/>
          <w:szCs w:val="24"/>
        </w:rPr>
        <w:t>(załącznik nr</w:t>
      </w:r>
      <w:r w:rsidR="00E13893">
        <w:rPr>
          <w:rFonts w:ascii="Times New Roman" w:hAnsi="Times New Roman" w:cs="Times New Roman"/>
          <w:sz w:val="24"/>
          <w:szCs w:val="24"/>
        </w:rPr>
        <w:t xml:space="preserve"> </w:t>
      </w:r>
      <w:r w:rsidRPr="003616AD">
        <w:rPr>
          <w:rFonts w:ascii="Times New Roman" w:hAnsi="Times New Roman" w:cs="Times New Roman"/>
          <w:sz w:val="24"/>
          <w:szCs w:val="24"/>
        </w:rPr>
        <w:t>8 do SIWZ),</w:t>
      </w:r>
    </w:p>
    <w:p w:rsidR="003366DD" w:rsidRPr="003616AD" w:rsidRDefault="003366DD" w:rsidP="003366DD">
      <w:pPr>
        <w:tabs>
          <w:tab w:val="left" w:pos="356"/>
        </w:tabs>
        <w:spacing w:after="0" w:line="240" w:lineRule="exact"/>
        <w:ind w:left="72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:rsidR="003366DD" w:rsidRPr="00E13893" w:rsidRDefault="003366DD" w:rsidP="00E13893">
      <w:pPr>
        <w:numPr>
          <w:ilvl w:val="0"/>
          <w:numId w:val="13"/>
        </w:numPr>
        <w:tabs>
          <w:tab w:val="left" w:pos="386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E13893">
        <w:rPr>
          <w:rFonts w:ascii="Times New Roman" w:eastAsia="Arial Unicode MS" w:hAnsi="Times New Roman" w:cs="Times New Roman"/>
          <w:sz w:val="24"/>
          <w:szCs w:val="24"/>
          <w:lang w:eastAsia="pl-PL"/>
        </w:rPr>
        <w:t>Aktualny odpis z właściwego rejestru albo zaświadczenie o wpisie do ewidencji działalności gospodarczej, potwierdzający, że profil prowadzonej działalności Wykonawc</w:t>
      </w:r>
      <w:r w:rsidR="00F648B6">
        <w:rPr>
          <w:rFonts w:ascii="Times New Roman" w:eastAsia="Arial Unicode MS" w:hAnsi="Times New Roman" w:cs="Times New Roman"/>
          <w:sz w:val="24"/>
          <w:szCs w:val="24"/>
          <w:lang w:eastAsia="pl-PL"/>
        </w:rPr>
        <w:t>y</w:t>
      </w:r>
      <w:r w:rsidRPr="00E13893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odpowiada przedmiotowi zamówienia oraz. że Wykonawca jest uprawniony do występowania w obrocie prawnym (może być kopia potwierdzona przez Wykon</w:t>
      </w:r>
      <w:r w:rsidR="0046190C">
        <w:rPr>
          <w:rFonts w:ascii="Times New Roman" w:eastAsia="Arial Unicode MS" w:hAnsi="Times New Roman" w:cs="Times New Roman"/>
          <w:sz w:val="24"/>
          <w:szCs w:val="24"/>
          <w:lang w:eastAsia="pl-PL"/>
        </w:rPr>
        <w:t>awcę za zgodność z oryginałem).</w:t>
      </w:r>
    </w:p>
    <w:p w:rsidR="003366DD" w:rsidRPr="00E13893" w:rsidRDefault="003366DD" w:rsidP="00E13893">
      <w:pPr>
        <w:numPr>
          <w:ilvl w:val="0"/>
          <w:numId w:val="13"/>
        </w:numPr>
        <w:spacing w:after="0" w:line="360" w:lineRule="auto"/>
        <w:ind w:right="2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E13893">
        <w:rPr>
          <w:rFonts w:ascii="Times New Roman" w:eastAsia="Arial Unicode MS" w:hAnsi="Times New Roman" w:cs="Times New Roman"/>
          <w:sz w:val="24"/>
          <w:szCs w:val="24"/>
          <w:lang w:eastAsia="pl-PL"/>
        </w:rPr>
        <w:t>Aktualna informac</w:t>
      </w:r>
      <w:r w:rsidR="0046190C">
        <w:rPr>
          <w:rFonts w:ascii="Times New Roman" w:eastAsia="Arial Unicode MS" w:hAnsi="Times New Roman" w:cs="Times New Roman"/>
          <w:sz w:val="24"/>
          <w:szCs w:val="24"/>
          <w:lang w:eastAsia="pl-PL"/>
        </w:rPr>
        <w:t>ja z Krajowego Rejestru Karnego</w:t>
      </w:r>
      <w:r w:rsidR="0046190C" w:rsidRPr="00E13893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Pr="00E13893">
        <w:rPr>
          <w:rFonts w:ascii="Times New Roman" w:eastAsia="Arial Unicode MS" w:hAnsi="Times New Roman" w:cs="Times New Roman"/>
          <w:sz w:val="24"/>
          <w:szCs w:val="24"/>
          <w:lang w:eastAsia="pl-PL"/>
        </w:rPr>
        <w:t>, zaświadczająca, że:</w:t>
      </w:r>
    </w:p>
    <w:p w:rsidR="003366DD" w:rsidRPr="00E13893" w:rsidRDefault="003366DD" w:rsidP="00E13893">
      <w:pPr>
        <w:spacing w:line="360" w:lineRule="auto"/>
        <w:ind w:left="708" w:right="2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E13893">
        <w:rPr>
          <w:rFonts w:ascii="Times New Roman" w:eastAsia="Arial Unicode MS" w:hAnsi="Times New Roman" w:cs="Times New Roman"/>
          <w:sz w:val="24"/>
          <w:szCs w:val="24"/>
          <w:lang w:eastAsia="pl-PL"/>
        </w:rPr>
        <w:t>- Wykonawca – osoba fizyczna, nie została prawomocnie skazany za przestępstwo popełnione w związku z postępowaniem o udzielenie zamówienia publicznego, przestępstwo przekupstwa albo inne przestępstwo popełnione w celu osiągnięcia korzyści majątkowych,</w:t>
      </w:r>
    </w:p>
    <w:p w:rsidR="003366DD" w:rsidRPr="00E13893" w:rsidRDefault="003366DD" w:rsidP="00E13893">
      <w:pPr>
        <w:spacing w:line="360" w:lineRule="auto"/>
        <w:ind w:left="708" w:right="2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E13893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- W przypadku Wykonawcy – osoby prawnej – urzędujący członkowie władz nie zostali prawomocnie skazani za przestępstwo popełnione w związku z postępowaniem o </w:t>
      </w:r>
      <w:r w:rsidRPr="00E13893">
        <w:rPr>
          <w:rFonts w:ascii="Times New Roman" w:eastAsia="Arial Unicode MS" w:hAnsi="Times New Roman" w:cs="Times New Roman"/>
          <w:sz w:val="24"/>
          <w:szCs w:val="24"/>
          <w:lang w:eastAsia="pl-PL"/>
        </w:rPr>
        <w:lastRenderedPageBreak/>
        <w:t>udzielenie zamówienia publicznego, przestępstwo przekupstwa albo inne przestępstwo popełnione w celu osiągnięcia korzyści majątkowych.</w:t>
      </w:r>
    </w:p>
    <w:p w:rsidR="003366DD" w:rsidRPr="00E13893" w:rsidRDefault="003366DD" w:rsidP="00E13893">
      <w:pPr>
        <w:numPr>
          <w:ilvl w:val="0"/>
          <w:numId w:val="13"/>
        </w:numPr>
        <w:spacing w:after="0" w:line="360" w:lineRule="auto"/>
        <w:ind w:right="2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E13893">
        <w:rPr>
          <w:rFonts w:ascii="Times New Roman" w:eastAsia="Arial Unicode MS" w:hAnsi="Times New Roman" w:cs="Times New Roman"/>
          <w:sz w:val="24"/>
          <w:szCs w:val="24"/>
          <w:lang w:eastAsia="pl-PL"/>
        </w:rPr>
        <w:t>Umowa spółki cywilnej, jeżeli działalność przedsiębiorców jest prowadzona w formie spółki cywilnej (kopia potwierdzona przez Wykonawcę za zgodność z oryginałem),</w:t>
      </w:r>
    </w:p>
    <w:p w:rsidR="003366DD" w:rsidRPr="00E13893" w:rsidRDefault="003366DD" w:rsidP="00E13893">
      <w:pPr>
        <w:numPr>
          <w:ilvl w:val="0"/>
          <w:numId w:val="13"/>
        </w:numPr>
        <w:spacing w:after="0" w:line="360" w:lineRule="auto"/>
        <w:ind w:right="2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E13893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Umowa konsorcjum, jeżeli taka umowa została zawarta przez podmioty prowadzące działalność gospodarczą zgodną z przedmiotem zamówienia, przy czym umowa ta powinna wskazywać lidera, </w:t>
      </w:r>
    </w:p>
    <w:p w:rsidR="003366DD" w:rsidRPr="00E13893" w:rsidRDefault="003366DD" w:rsidP="00E13893">
      <w:pPr>
        <w:numPr>
          <w:ilvl w:val="0"/>
          <w:numId w:val="13"/>
        </w:numPr>
        <w:spacing w:after="0" w:line="360" w:lineRule="auto"/>
        <w:ind w:right="2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E13893">
        <w:rPr>
          <w:rFonts w:ascii="Times New Roman" w:eastAsia="Arial Unicode MS" w:hAnsi="Times New Roman" w:cs="Times New Roman"/>
          <w:sz w:val="24"/>
          <w:szCs w:val="24"/>
          <w:lang w:eastAsia="pl-PL"/>
        </w:rPr>
        <w:t>Dokument potwierdzający nadanie nr NIP (kopia potwierdzona przez Wykonawcę za zgodność z oryginałem),</w:t>
      </w:r>
    </w:p>
    <w:p w:rsidR="003366DD" w:rsidRPr="00E13893" w:rsidRDefault="00EB7B49" w:rsidP="00E13893">
      <w:pPr>
        <w:numPr>
          <w:ilvl w:val="0"/>
          <w:numId w:val="13"/>
        </w:numPr>
        <w:spacing w:after="0" w:line="360" w:lineRule="auto"/>
        <w:ind w:right="2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Oświadczeni</w:t>
      </w:r>
      <w:r w:rsidR="003366DD" w:rsidRPr="00E13893">
        <w:rPr>
          <w:rFonts w:ascii="Times New Roman" w:eastAsia="Arial Unicode MS" w:hAnsi="Times New Roman" w:cs="Times New Roman"/>
          <w:sz w:val="24"/>
          <w:szCs w:val="24"/>
          <w:lang w:eastAsia="pl-PL"/>
        </w:rPr>
        <w:t>, że Wykonawca jest Zakładem Pracy Chronionej, jeżeli taki status posiada,</w:t>
      </w:r>
    </w:p>
    <w:p w:rsidR="003366DD" w:rsidRPr="00E13893" w:rsidRDefault="003366DD" w:rsidP="00E13893">
      <w:pPr>
        <w:numPr>
          <w:ilvl w:val="0"/>
          <w:numId w:val="13"/>
        </w:numPr>
        <w:spacing w:after="0" w:line="360" w:lineRule="auto"/>
        <w:ind w:right="2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E13893">
        <w:rPr>
          <w:rFonts w:ascii="Times New Roman" w:eastAsia="Arial Unicode MS" w:hAnsi="Times New Roman" w:cs="Times New Roman"/>
          <w:sz w:val="24"/>
          <w:szCs w:val="24"/>
          <w:lang w:eastAsia="pl-PL"/>
        </w:rPr>
        <w:t>Zaświadczenie o nadaniu nr REGON (kopia potwierdzona przez Wykonawcę za zgodność z oryginałem),</w:t>
      </w:r>
    </w:p>
    <w:p w:rsidR="003366DD" w:rsidRPr="00E13893" w:rsidRDefault="003366DD" w:rsidP="00E13893">
      <w:pPr>
        <w:numPr>
          <w:ilvl w:val="0"/>
          <w:numId w:val="13"/>
        </w:numPr>
        <w:spacing w:after="0" w:line="360" w:lineRule="auto"/>
        <w:ind w:right="2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E13893">
        <w:rPr>
          <w:rFonts w:ascii="Times New Roman" w:eastAsia="Arial Unicode MS" w:hAnsi="Times New Roman" w:cs="Times New Roman"/>
          <w:sz w:val="24"/>
          <w:szCs w:val="24"/>
          <w:lang w:eastAsia="pl-PL"/>
        </w:rPr>
        <w:t>Zaświadczenie właściwego Urzędu Skarbowego oraz właściwego Zakładu Ubezpieczeń Społecznych potwierdzające odpowiednio, nie zaleganie z opłacaniem podatków oraz składek ubezpieczeniowych lub zaświadczenia, że Wykonawca uzyskał zgodę na zwolnienie, odroczenie lub wstrzymanie w całości wykonania decyzji organu podatkowego - wystawionych nie wcześniej niż 3 miesiące przed upływem terminu składania ofert.</w:t>
      </w:r>
    </w:p>
    <w:p w:rsidR="003366DD" w:rsidRPr="00D34FE1" w:rsidRDefault="003366DD" w:rsidP="00E13893">
      <w:pPr>
        <w:numPr>
          <w:ilvl w:val="0"/>
          <w:numId w:val="13"/>
        </w:numPr>
        <w:spacing w:after="0" w:line="360" w:lineRule="auto"/>
        <w:ind w:right="2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E13893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Polisę lub inny dokument potwierdzający, że Wykonawca jest ubezpieczony od Odpowiedzialności Cywilnej z tytułu prowadzonej działalności gospodarczej w zakresie robót budowlano-montażowych na sumę gwarancyjną nie </w:t>
      </w:r>
      <w:r w:rsidRPr="00D34FE1">
        <w:rPr>
          <w:rFonts w:ascii="Times New Roman" w:eastAsia="Arial Unicode MS" w:hAnsi="Times New Roman" w:cs="Times New Roman"/>
          <w:sz w:val="24"/>
          <w:szCs w:val="24"/>
          <w:lang w:eastAsia="pl-PL"/>
        </w:rPr>
        <w:t>mniejszą niż 3.000.000,00zł przy czym suma gwarancyjna powinna obejmować jedno i wszystkie zdarzenia w okresie ubezpieczenia</w:t>
      </w:r>
    </w:p>
    <w:p w:rsidR="003366DD" w:rsidRPr="00D34FE1" w:rsidRDefault="003366DD" w:rsidP="00E13893">
      <w:pPr>
        <w:numPr>
          <w:ilvl w:val="0"/>
          <w:numId w:val="13"/>
        </w:numPr>
        <w:spacing w:after="0" w:line="360" w:lineRule="auto"/>
        <w:ind w:right="2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D34FE1">
        <w:rPr>
          <w:rFonts w:ascii="Times New Roman" w:eastAsia="Arial Unicode MS" w:hAnsi="Times New Roman" w:cs="Times New Roman"/>
          <w:sz w:val="24"/>
          <w:szCs w:val="24"/>
          <w:lang w:eastAsia="pl-PL"/>
        </w:rPr>
        <w:t>Dowód wniesienia wadium,</w:t>
      </w:r>
    </w:p>
    <w:p w:rsidR="003366DD" w:rsidRPr="00D34FE1" w:rsidRDefault="003366DD" w:rsidP="00E13893">
      <w:pPr>
        <w:numPr>
          <w:ilvl w:val="0"/>
          <w:numId w:val="13"/>
        </w:numPr>
        <w:spacing w:after="0" w:line="360" w:lineRule="auto"/>
        <w:ind w:right="2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D34FE1">
        <w:rPr>
          <w:rFonts w:ascii="Times New Roman" w:eastAsia="Arial Unicode MS" w:hAnsi="Times New Roman" w:cs="Times New Roman"/>
          <w:sz w:val="24"/>
          <w:szCs w:val="24"/>
          <w:lang w:eastAsia="pl-PL"/>
        </w:rPr>
        <w:t>Wykonawcy ubiegający się o zamówienie zobowiązani są przedstawić dokumenty potwierdzające ich uprawnienia i doświadczenie w realizacji podobnych przedsięwzięć.</w:t>
      </w:r>
    </w:p>
    <w:p w:rsidR="003366DD" w:rsidRPr="00D34FE1" w:rsidRDefault="003366DD" w:rsidP="00E13893">
      <w:pPr>
        <w:spacing w:line="360" w:lineRule="auto"/>
        <w:ind w:left="720" w:right="2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D34FE1">
        <w:rPr>
          <w:rFonts w:ascii="Times New Roman" w:eastAsia="Arial Unicode MS" w:hAnsi="Times New Roman" w:cs="Times New Roman"/>
          <w:sz w:val="24"/>
          <w:szCs w:val="24"/>
          <w:lang w:eastAsia="pl-PL"/>
        </w:rPr>
        <w:t>Wykonawca jest zobowiązany dołączyć referencje dotyczące wykonania co najmniej 3 zrealizowanych przez niego, w ostatnich 5 latach zadań odpowiadających wykonaniu  sieci cieplnej DN</w:t>
      </w:r>
      <w:r w:rsidR="00E13893" w:rsidRPr="00D34FE1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200</w:t>
      </w:r>
      <w:r w:rsidRPr="00D34FE1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i powyżej. Dokumenty, o których mowa powyżej muszą wskazywać wykonanie pracy z należytą starannością.</w:t>
      </w:r>
    </w:p>
    <w:p w:rsidR="003366DD" w:rsidRPr="00CF3160" w:rsidRDefault="003366DD" w:rsidP="003366DD">
      <w:pPr>
        <w:rPr>
          <w:rFonts w:ascii="Times New Roman" w:hAnsi="Times New Roman" w:cs="Times New Roman"/>
        </w:rPr>
      </w:pPr>
    </w:p>
    <w:p w:rsidR="00225167" w:rsidRPr="00F93F8C" w:rsidRDefault="00225167" w:rsidP="00225167">
      <w:pPr>
        <w:keepNext/>
        <w:keepLines/>
        <w:spacing w:line="260" w:lineRule="exact"/>
        <w:ind w:left="20"/>
        <w:outlineLvl w:val="0"/>
        <w:rPr>
          <w:rFonts w:ascii="Times New Roman" w:eastAsia="Arial Unicode MS" w:hAnsi="Times New Roman" w:cs="Times New Roman"/>
          <w:b/>
          <w:iCs/>
          <w:sz w:val="28"/>
          <w:szCs w:val="28"/>
          <w:lang w:eastAsia="pl-PL"/>
        </w:rPr>
      </w:pPr>
      <w:r w:rsidRPr="003609E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VII. </w:t>
      </w:r>
      <w:r w:rsidRPr="003609E7">
        <w:rPr>
          <w:rFonts w:ascii="Times New Roman" w:eastAsia="Arial Unicode MS" w:hAnsi="Times New Roman" w:cs="Times New Roman"/>
          <w:b/>
          <w:iCs/>
          <w:sz w:val="28"/>
          <w:szCs w:val="28"/>
          <w:lang w:eastAsia="pl-PL"/>
        </w:rPr>
        <w:t>T</w:t>
      </w:r>
      <w:r w:rsidR="00301ECC" w:rsidRPr="003609E7">
        <w:rPr>
          <w:rFonts w:ascii="Times New Roman" w:eastAsia="Arial Unicode MS" w:hAnsi="Times New Roman" w:cs="Times New Roman"/>
          <w:b/>
          <w:iCs/>
          <w:sz w:val="28"/>
          <w:szCs w:val="28"/>
          <w:lang w:eastAsia="pl-PL"/>
        </w:rPr>
        <w:t>ryb</w:t>
      </w:r>
      <w:r w:rsidR="00301ECC" w:rsidRPr="00F93F8C">
        <w:rPr>
          <w:rFonts w:ascii="Times New Roman" w:eastAsia="Arial Unicode MS" w:hAnsi="Times New Roman" w:cs="Times New Roman"/>
          <w:b/>
          <w:iCs/>
          <w:sz w:val="28"/>
          <w:szCs w:val="28"/>
          <w:lang w:eastAsia="pl-PL"/>
        </w:rPr>
        <w:t xml:space="preserve"> udzielania wyjaśnień</w:t>
      </w:r>
    </w:p>
    <w:p w:rsidR="00225167" w:rsidRPr="003616AD" w:rsidRDefault="00225167" w:rsidP="00225167">
      <w:pPr>
        <w:keepNext/>
        <w:keepLines/>
        <w:spacing w:line="260" w:lineRule="exact"/>
        <w:ind w:left="20"/>
        <w:outlineLvl w:val="0"/>
        <w:rPr>
          <w:rFonts w:ascii="Times New Roman" w:eastAsia="Arial Unicode MS" w:hAnsi="Times New Roman" w:cs="Times New Roman"/>
          <w:b/>
          <w:i/>
          <w:iCs/>
          <w:sz w:val="24"/>
          <w:szCs w:val="24"/>
          <w:lang w:eastAsia="pl-PL"/>
        </w:rPr>
      </w:pPr>
    </w:p>
    <w:p w:rsidR="008C0DBE" w:rsidRPr="00EB7B49" w:rsidRDefault="008C0DBE" w:rsidP="00EB7B49">
      <w:pPr>
        <w:pStyle w:val="Teksttreci0"/>
        <w:numPr>
          <w:ilvl w:val="0"/>
          <w:numId w:val="30"/>
        </w:numPr>
        <w:shd w:val="clear" w:color="auto" w:fill="auto"/>
        <w:tabs>
          <w:tab w:val="left" w:pos="567"/>
        </w:tabs>
        <w:spacing w:before="0" w:after="0" w:line="36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EB7B49">
        <w:rPr>
          <w:rFonts w:ascii="Times New Roman" w:hAnsi="Times New Roman" w:cs="Times New Roman"/>
          <w:sz w:val="24"/>
          <w:szCs w:val="24"/>
        </w:rPr>
        <w:t>W niniejszym postępowaniu wszelkie oświadczenia, wnioski, zawiadomienia oraz informacje przekazywane są przez strony postępowania w formie pisemnej poc</w:t>
      </w:r>
      <w:r w:rsidR="00424722" w:rsidRPr="00EB7B49">
        <w:rPr>
          <w:rFonts w:ascii="Times New Roman" w:hAnsi="Times New Roman" w:cs="Times New Roman"/>
          <w:sz w:val="24"/>
          <w:szCs w:val="24"/>
        </w:rPr>
        <w:t>ztą e-mail, z wyłączeniem ofert</w:t>
      </w:r>
      <w:r w:rsidRPr="00EB7B49">
        <w:rPr>
          <w:rFonts w:ascii="Times New Roman" w:hAnsi="Times New Roman" w:cs="Times New Roman"/>
          <w:sz w:val="24"/>
          <w:szCs w:val="24"/>
        </w:rPr>
        <w:t>.</w:t>
      </w:r>
    </w:p>
    <w:p w:rsidR="008C0DBE" w:rsidRDefault="008C0DBE" w:rsidP="008C0DBE">
      <w:pPr>
        <w:pStyle w:val="Teksttreci0"/>
        <w:shd w:val="clear" w:color="auto" w:fill="auto"/>
        <w:tabs>
          <w:tab w:val="left" w:pos="567"/>
        </w:tabs>
        <w:spacing w:before="0" w:after="0" w:line="360" w:lineRule="auto"/>
        <w:ind w:left="567" w:right="20" w:firstLine="0"/>
        <w:rPr>
          <w:rFonts w:ascii="Times New Roman" w:hAnsi="Times New Roman" w:cs="Times New Roman"/>
          <w:sz w:val="24"/>
          <w:szCs w:val="24"/>
        </w:rPr>
      </w:pPr>
      <w:r w:rsidRPr="008C0DBE">
        <w:rPr>
          <w:rFonts w:ascii="Times New Roman" w:hAnsi="Times New Roman" w:cs="Times New Roman"/>
          <w:sz w:val="24"/>
          <w:szCs w:val="24"/>
        </w:rPr>
        <w:t xml:space="preserve">Zamawiający w każdym wypadku dopuszcza formę pisemną za pomocą operatorów pocztowych. </w:t>
      </w:r>
    </w:p>
    <w:p w:rsidR="008C0DBE" w:rsidRDefault="008C0DBE" w:rsidP="008C0DBE">
      <w:pPr>
        <w:pStyle w:val="Teksttreci0"/>
        <w:shd w:val="clear" w:color="auto" w:fill="auto"/>
        <w:tabs>
          <w:tab w:val="left" w:pos="567"/>
        </w:tabs>
        <w:spacing w:before="0" w:after="0" w:line="360" w:lineRule="auto"/>
        <w:ind w:left="567" w:right="20" w:firstLine="0"/>
        <w:rPr>
          <w:rFonts w:ascii="Times New Roman" w:hAnsi="Times New Roman" w:cs="Times New Roman"/>
          <w:sz w:val="24"/>
          <w:szCs w:val="24"/>
        </w:rPr>
      </w:pPr>
      <w:r w:rsidRPr="008C0DBE">
        <w:rPr>
          <w:rFonts w:ascii="Times New Roman" w:hAnsi="Times New Roman" w:cs="Times New Roman"/>
          <w:sz w:val="24"/>
          <w:szCs w:val="24"/>
        </w:rPr>
        <w:t>2. Oświadczenia, wnioski, zawiadomienia oraz informacje przekazane za pomocą:</w:t>
      </w:r>
    </w:p>
    <w:p w:rsidR="008C0DBE" w:rsidRDefault="008C0DBE" w:rsidP="008C0DBE">
      <w:pPr>
        <w:pStyle w:val="Teksttreci0"/>
        <w:shd w:val="clear" w:color="auto" w:fill="auto"/>
        <w:tabs>
          <w:tab w:val="left" w:pos="567"/>
        </w:tabs>
        <w:spacing w:before="0" w:after="0" w:line="360" w:lineRule="auto"/>
        <w:ind w:left="567" w:right="20" w:firstLine="0"/>
        <w:rPr>
          <w:rFonts w:ascii="Times New Roman" w:hAnsi="Times New Roman" w:cs="Times New Roman"/>
          <w:sz w:val="24"/>
          <w:szCs w:val="24"/>
        </w:rPr>
      </w:pPr>
      <w:r w:rsidRPr="008C0DBE">
        <w:rPr>
          <w:rFonts w:ascii="Times New Roman" w:hAnsi="Times New Roman" w:cs="Times New Roman"/>
          <w:sz w:val="24"/>
          <w:szCs w:val="24"/>
        </w:rPr>
        <w:t xml:space="preserve">b) pocztą e-mail uważa się za złożone w terminie, jeżeli ich treść dotarła do adresata przed upływem terminu. </w:t>
      </w:r>
    </w:p>
    <w:p w:rsidR="008C0DBE" w:rsidRDefault="008C0DBE" w:rsidP="008C0DBE">
      <w:pPr>
        <w:pStyle w:val="Teksttreci0"/>
        <w:shd w:val="clear" w:color="auto" w:fill="auto"/>
        <w:tabs>
          <w:tab w:val="left" w:pos="567"/>
        </w:tabs>
        <w:spacing w:before="0" w:after="0" w:line="360" w:lineRule="auto"/>
        <w:ind w:left="567" w:right="20" w:firstLine="0"/>
        <w:rPr>
          <w:rFonts w:ascii="Times New Roman" w:hAnsi="Times New Roman" w:cs="Times New Roman"/>
          <w:sz w:val="24"/>
          <w:szCs w:val="24"/>
        </w:rPr>
      </w:pPr>
      <w:r w:rsidRPr="008C0DBE">
        <w:rPr>
          <w:rFonts w:ascii="Times New Roman" w:hAnsi="Times New Roman" w:cs="Times New Roman"/>
          <w:sz w:val="24"/>
          <w:szCs w:val="24"/>
        </w:rPr>
        <w:t xml:space="preserve">3. Każda ze stron postępowania na żądanie drugiej niezwłocznie potwierdza fakt otrzymania dokumentu poprzez potwierdzenie odbioru e-maila. </w:t>
      </w:r>
    </w:p>
    <w:p w:rsidR="008C0DBE" w:rsidRDefault="008C0DBE" w:rsidP="008C0DBE">
      <w:pPr>
        <w:pStyle w:val="Teksttreci0"/>
        <w:shd w:val="clear" w:color="auto" w:fill="auto"/>
        <w:tabs>
          <w:tab w:val="left" w:pos="567"/>
        </w:tabs>
        <w:spacing w:before="0" w:after="0" w:line="360" w:lineRule="auto"/>
        <w:ind w:left="567" w:right="20" w:firstLine="0"/>
        <w:rPr>
          <w:rFonts w:ascii="Times New Roman" w:hAnsi="Times New Roman" w:cs="Times New Roman"/>
          <w:sz w:val="24"/>
          <w:szCs w:val="24"/>
        </w:rPr>
      </w:pPr>
      <w:r w:rsidRPr="008C0DBE">
        <w:rPr>
          <w:rFonts w:ascii="Times New Roman" w:hAnsi="Times New Roman" w:cs="Times New Roman"/>
          <w:sz w:val="24"/>
          <w:szCs w:val="24"/>
        </w:rPr>
        <w:t>4. Wszelkie dokumenty, o których mowa w ust. 1 winny zawierać pełną nazwę Wykonawcy, datę, numer faxu zwrotnego lub adres zwrotny poczty elektronicznej</w:t>
      </w:r>
      <w:r w:rsidR="00943903">
        <w:rPr>
          <w:rFonts w:ascii="Times New Roman" w:hAnsi="Times New Roman" w:cs="Times New Roman"/>
          <w:sz w:val="24"/>
          <w:szCs w:val="24"/>
        </w:rPr>
        <w:t>.</w:t>
      </w:r>
    </w:p>
    <w:p w:rsidR="008C0DBE" w:rsidRPr="00943903" w:rsidRDefault="00943903" w:rsidP="00943903">
      <w:pPr>
        <w:pStyle w:val="Teksttreci0"/>
        <w:shd w:val="clear" w:color="auto" w:fill="auto"/>
        <w:tabs>
          <w:tab w:val="left" w:pos="567"/>
        </w:tabs>
        <w:spacing w:before="0" w:after="0" w:line="360" w:lineRule="auto"/>
        <w:ind w:left="567" w:right="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943903">
        <w:rPr>
          <w:rFonts w:ascii="Times New Roman" w:hAnsi="Times New Roman" w:cs="Times New Roman"/>
          <w:sz w:val="24"/>
          <w:szCs w:val="24"/>
        </w:rPr>
        <w:t xml:space="preserve"> Każdy Wykonawca może zwrócić się do Zamawiającego o wyjaśnienie treści SIWZ. Pytania o wyjaśnienie treści SIWZ można przesłać</w:t>
      </w:r>
      <w:r w:rsidR="00EB7B49">
        <w:rPr>
          <w:rFonts w:ascii="Times New Roman" w:hAnsi="Times New Roman" w:cs="Times New Roman"/>
          <w:sz w:val="24"/>
          <w:szCs w:val="24"/>
        </w:rPr>
        <w:t xml:space="preserve"> pisemnie </w:t>
      </w:r>
      <w:r w:rsidRPr="00943903">
        <w:rPr>
          <w:rFonts w:ascii="Times New Roman" w:hAnsi="Times New Roman" w:cs="Times New Roman"/>
          <w:sz w:val="24"/>
          <w:szCs w:val="24"/>
        </w:rPr>
        <w:t>lub pocztą elektroniczną na adres: biuro@zec-ddz.pl</w:t>
      </w:r>
    </w:p>
    <w:p w:rsidR="00225167" w:rsidRPr="00943903" w:rsidRDefault="00943903" w:rsidP="00943903">
      <w:pPr>
        <w:pStyle w:val="Teksttreci0"/>
        <w:shd w:val="clear" w:color="auto" w:fill="auto"/>
        <w:tabs>
          <w:tab w:val="left" w:pos="567"/>
        </w:tabs>
        <w:spacing w:before="0" w:after="0" w:line="360" w:lineRule="auto"/>
        <w:ind w:left="567" w:right="20" w:firstLine="0"/>
        <w:rPr>
          <w:rFonts w:ascii="Times New Roman" w:hAnsi="Times New Roman" w:cs="Times New Roman"/>
          <w:sz w:val="24"/>
          <w:szCs w:val="24"/>
        </w:rPr>
      </w:pPr>
      <w:r w:rsidRPr="00943903">
        <w:rPr>
          <w:rFonts w:ascii="Times New Roman" w:hAnsi="Times New Roman" w:cs="Times New Roman"/>
          <w:sz w:val="24"/>
          <w:szCs w:val="24"/>
        </w:rPr>
        <w:t>6.</w:t>
      </w:r>
      <w:r w:rsidR="00225167" w:rsidRPr="00943903">
        <w:rPr>
          <w:rFonts w:ascii="Times New Roman" w:hAnsi="Times New Roman" w:cs="Times New Roman"/>
          <w:sz w:val="24"/>
          <w:szCs w:val="24"/>
        </w:rPr>
        <w:t xml:space="preserve"> Zamawiający udzieli niezwłocznie wyjaśnień chyba, że prośba o wyjaśnienie wpłynie do Zamawiającego na mniej niż 6 dni przed terminem otwarcia ofert.</w:t>
      </w:r>
    </w:p>
    <w:p w:rsidR="00225167" w:rsidRPr="00943903" w:rsidRDefault="00943903" w:rsidP="00943903">
      <w:pPr>
        <w:tabs>
          <w:tab w:val="left" w:pos="567"/>
        </w:tabs>
        <w:spacing w:after="0" w:line="360" w:lineRule="auto"/>
        <w:ind w:left="567" w:right="20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bookmarkStart w:id="0" w:name="bookmark14"/>
      <w:r w:rsidRPr="00943903">
        <w:rPr>
          <w:rFonts w:ascii="Times New Roman" w:hAnsi="Times New Roman" w:cs="Times New Roman"/>
          <w:sz w:val="24"/>
          <w:szCs w:val="24"/>
        </w:rPr>
        <w:t>7.</w:t>
      </w:r>
      <w:r w:rsidR="00EB7B49">
        <w:rPr>
          <w:rFonts w:ascii="Times New Roman" w:hAnsi="Times New Roman" w:cs="Times New Roman"/>
          <w:sz w:val="24"/>
          <w:szCs w:val="24"/>
        </w:rPr>
        <w:t xml:space="preserve"> </w:t>
      </w:r>
      <w:r w:rsidR="00225167" w:rsidRPr="00943903">
        <w:rPr>
          <w:rFonts w:ascii="Times New Roman" w:hAnsi="Times New Roman" w:cs="Times New Roman"/>
          <w:sz w:val="24"/>
          <w:szCs w:val="24"/>
        </w:rPr>
        <w:t>Treść wyjaśnienia umieszczona zostanie na stronie internetowej Zamawiającego bez ujawnienia źródła zapytania.</w:t>
      </w:r>
      <w:bookmarkEnd w:id="0"/>
    </w:p>
    <w:p w:rsidR="00EB7B49" w:rsidRDefault="00943903" w:rsidP="00943903">
      <w:pPr>
        <w:pStyle w:val="Teksttreci0"/>
        <w:shd w:val="clear" w:color="auto" w:fill="auto"/>
        <w:tabs>
          <w:tab w:val="left" w:pos="567"/>
        </w:tabs>
        <w:spacing w:before="0" w:after="0"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943903">
        <w:rPr>
          <w:rFonts w:ascii="Times New Roman" w:hAnsi="Times New Roman" w:cs="Times New Roman"/>
          <w:sz w:val="24"/>
          <w:szCs w:val="24"/>
        </w:rPr>
        <w:t xml:space="preserve">       8. </w:t>
      </w:r>
      <w:r w:rsidR="00225167" w:rsidRPr="00943903">
        <w:rPr>
          <w:rFonts w:ascii="Times New Roman" w:hAnsi="Times New Roman" w:cs="Times New Roman"/>
          <w:sz w:val="24"/>
          <w:szCs w:val="24"/>
        </w:rPr>
        <w:t>Osobami uprawnionymi przez Zamawiającego do kont</w:t>
      </w:r>
      <w:r w:rsidRPr="00943903">
        <w:rPr>
          <w:rFonts w:ascii="Times New Roman" w:hAnsi="Times New Roman" w:cs="Times New Roman"/>
          <w:sz w:val="24"/>
          <w:szCs w:val="24"/>
        </w:rPr>
        <w:t xml:space="preserve">aktowania się z oferentami </w:t>
      </w:r>
    </w:p>
    <w:p w:rsidR="00225167" w:rsidRPr="00943903" w:rsidRDefault="00EB7B49" w:rsidP="00943903">
      <w:pPr>
        <w:pStyle w:val="Teksttreci0"/>
        <w:shd w:val="clear" w:color="auto" w:fill="auto"/>
        <w:tabs>
          <w:tab w:val="left" w:pos="567"/>
        </w:tabs>
        <w:spacing w:before="0" w:after="0"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s</w:t>
      </w:r>
      <w:r w:rsidR="00225167" w:rsidRPr="00943903">
        <w:rPr>
          <w:rFonts w:ascii="Times New Roman" w:hAnsi="Times New Roman" w:cs="Times New Roman"/>
          <w:sz w:val="24"/>
          <w:szCs w:val="24"/>
        </w:rPr>
        <w:t>ą:</w:t>
      </w:r>
    </w:p>
    <w:p w:rsidR="00225167" w:rsidRPr="00943903" w:rsidRDefault="00225167" w:rsidP="00463477">
      <w:pPr>
        <w:spacing w:line="360" w:lineRule="auto"/>
        <w:ind w:right="8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943903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         - </w:t>
      </w:r>
      <w:r w:rsidRPr="00943903">
        <w:rPr>
          <w:rFonts w:ascii="Times New Roman" w:hAnsi="Times New Roman" w:cs="Times New Roman"/>
          <w:sz w:val="24"/>
          <w:szCs w:val="24"/>
        </w:rPr>
        <w:t>kierownik Zakładu Energetyki Cieplnej w Dzierżoniowie</w:t>
      </w:r>
      <w:r w:rsidR="00EB7B49">
        <w:rPr>
          <w:rFonts w:ascii="Times New Roman" w:hAnsi="Times New Roman" w:cs="Times New Roman"/>
          <w:sz w:val="24"/>
          <w:szCs w:val="24"/>
        </w:rPr>
        <w:t xml:space="preserve"> </w:t>
      </w:r>
      <w:r w:rsidRPr="00943903">
        <w:rPr>
          <w:rFonts w:ascii="Times New Roman" w:hAnsi="Times New Roman" w:cs="Times New Roman"/>
          <w:sz w:val="24"/>
          <w:szCs w:val="24"/>
        </w:rPr>
        <w:t>-</w:t>
      </w:r>
      <w:r w:rsidR="00EB7B49">
        <w:rPr>
          <w:rFonts w:ascii="Times New Roman" w:hAnsi="Times New Roman" w:cs="Times New Roman"/>
          <w:sz w:val="24"/>
          <w:szCs w:val="24"/>
        </w:rPr>
        <w:t xml:space="preserve"> </w:t>
      </w:r>
      <w:r w:rsidRPr="00943903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Stanisław </w:t>
      </w:r>
      <w:proofErr w:type="spellStart"/>
      <w:r w:rsidRPr="00943903">
        <w:rPr>
          <w:rFonts w:ascii="Times New Roman" w:eastAsia="Arial Unicode MS" w:hAnsi="Times New Roman" w:cs="Times New Roman"/>
          <w:sz w:val="24"/>
          <w:szCs w:val="24"/>
          <w:lang w:eastAsia="pl-PL"/>
        </w:rPr>
        <w:t>Kopcio</w:t>
      </w:r>
      <w:proofErr w:type="spellEnd"/>
      <w:r w:rsidRPr="00943903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</w:p>
    <w:p w:rsidR="00225167" w:rsidRPr="00943903" w:rsidRDefault="00225167" w:rsidP="00225167">
      <w:pPr>
        <w:spacing w:line="235" w:lineRule="exact"/>
        <w:ind w:right="8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943903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         </w:t>
      </w:r>
      <w:r w:rsidR="00EB7B49">
        <w:rPr>
          <w:rFonts w:ascii="Times New Roman" w:eastAsia="Arial Unicode MS" w:hAnsi="Times New Roman" w:cs="Times New Roman"/>
          <w:sz w:val="24"/>
          <w:szCs w:val="24"/>
          <w:lang w:eastAsia="pl-PL"/>
        </w:rPr>
        <w:t>-</w:t>
      </w:r>
      <w:r w:rsidRPr="00943903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tel.</w:t>
      </w:r>
      <w:r w:rsidRPr="00943903">
        <w:rPr>
          <w:rFonts w:ascii="Times New Roman" w:hAnsi="Times New Roman" w:cs="Times New Roman"/>
          <w:sz w:val="24"/>
          <w:szCs w:val="24"/>
        </w:rPr>
        <w:t xml:space="preserve"> 74 831 45 90</w:t>
      </w:r>
    </w:p>
    <w:p w:rsidR="00225167" w:rsidRPr="00943903" w:rsidRDefault="0046190C" w:rsidP="0046190C">
      <w:pPr>
        <w:pStyle w:val="Teksttreci0"/>
        <w:shd w:val="clear" w:color="auto" w:fill="auto"/>
        <w:tabs>
          <w:tab w:val="left" w:pos="567"/>
        </w:tabs>
        <w:spacing w:before="0"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B7B49">
        <w:rPr>
          <w:rFonts w:ascii="Times New Roman" w:hAnsi="Times New Roman" w:cs="Times New Roman"/>
          <w:sz w:val="24"/>
          <w:szCs w:val="24"/>
        </w:rPr>
        <w:t xml:space="preserve">     </w:t>
      </w:r>
      <w:r w:rsidR="00943903" w:rsidRPr="00943903">
        <w:rPr>
          <w:rFonts w:ascii="Times New Roman" w:hAnsi="Times New Roman" w:cs="Times New Roman"/>
          <w:sz w:val="24"/>
          <w:szCs w:val="24"/>
        </w:rPr>
        <w:t>- e-mail sekretariatu Zamawiającego: biuro@zec-ddz.pl</w:t>
      </w:r>
    </w:p>
    <w:p w:rsidR="00225167" w:rsidRPr="00943903" w:rsidRDefault="00301ECC" w:rsidP="00424722">
      <w:pPr>
        <w:pStyle w:val="Teksttreci0"/>
        <w:shd w:val="clear" w:color="auto" w:fill="auto"/>
        <w:tabs>
          <w:tab w:val="left" w:pos="567"/>
        </w:tabs>
        <w:spacing w:before="0" w:line="360" w:lineRule="auto"/>
        <w:ind w:right="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1DE3">
        <w:rPr>
          <w:rFonts w:ascii="Times New Roman" w:hAnsi="Times New Roman" w:cs="Times New Roman"/>
          <w:sz w:val="24"/>
          <w:szCs w:val="24"/>
        </w:rPr>
        <w:t xml:space="preserve"> 9. </w:t>
      </w:r>
      <w:r w:rsidR="00225167" w:rsidRPr="00943903">
        <w:rPr>
          <w:rFonts w:ascii="Times New Roman" w:hAnsi="Times New Roman" w:cs="Times New Roman"/>
          <w:sz w:val="24"/>
          <w:szCs w:val="24"/>
        </w:rPr>
        <w:t xml:space="preserve">W szczególnie uzasadnionych przypadkach, przed terminem składania ofert Zamawiający może zmodyfikować treść dokumentów składających się na SIWZ. O każdej ewentualnej zmianie Zamawiający powiadomi niezwłocznie wszystkich uczestników postępowania i będzie ona dla nich wiążąca. Jeżeli zmiana powodować będzie konieczność modyfikacji lub uzupełnienia ofert. Zamawiający przedłuży termin składnia ofert. W takim </w:t>
      </w:r>
      <w:r w:rsidR="00225167" w:rsidRPr="00943903">
        <w:rPr>
          <w:rFonts w:ascii="Times New Roman" w:hAnsi="Times New Roman" w:cs="Times New Roman"/>
          <w:sz w:val="24"/>
          <w:szCs w:val="24"/>
        </w:rPr>
        <w:lastRenderedPageBreak/>
        <w:t>przypadku wszelkie prawa i zobowiązania Wykonawcy i zamawiającego odnośnie wcześniej ustalonych terminów będą podlegały nowemu terminowi.</w:t>
      </w:r>
    </w:p>
    <w:p w:rsidR="00CF3160" w:rsidRDefault="0046190C" w:rsidP="0046190C">
      <w:pPr>
        <w:pStyle w:val="Teksttreci0"/>
        <w:shd w:val="clear" w:color="auto" w:fill="auto"/>
        <w:tabs>
          <w:tab w:val="left" w:pos="567"/>
        </w:tabs>
        <w:spacing w:before="0" w:line="226" w:lineRule="exact"/>
        <w:ind w:right="2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10.</w:t>
      </w:r>
      <w:r w:rsidRPr="004619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Kontakt w godz. od 7:00 do 15:00 od poniedziałku do pi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tku.</w:t>
      </w:r>
    </w:p>
    <w:p w:rsidR="00301ECC" w:rsidRPr="00CF3160" w:rsidRDefault="00301ECC" w:rsidP="00CF3160">
      <w:pPr>
        <w:pStyle w:val="Teksttreci0"/>
        <w:shd w:val="clear" w:color="auto" w:fill="auto"/>
        <w:tabs>
          <w:tab w:val="left" w:pos="567"/>
        </w:tabs>
        <w:spacing w:before="0" w:line="226" w:lineRule="exact"/>
        <w:ind w:left="580" w:right="20" w:firstLine="0"/>
        <w:rPr>
          <w:rFonts w:ascii="Times New Roman" w:hAnsi="Times New Roman" w:cs="Times New Roman"/>
          <w:sz w:val="20"/>
          <w:szCs w:val="20"/>
        </w:rPr>
      </w:pPr>
    </w:p>
    <w:p w:rsidR="003366DD" w:rsidRPr="00F93F8C" w:rsidRDefault="00225167" w:rsidP="003366DD">
      <w:pPr>
        <w:pStyle w:val="Default"/>
        <w:rPr>
          <w:b/>
          <w:color w:val="auto"/>
          <w:sz w:val="28"/>
          <w:szCs w:val="28"/>
        </w:rPr>
      </w:pPr>
      <w:r w:rsidRPr="00F93F8C">
        <w:rPr>
          <w:b/>
          <w:color w:val="auto"/>
          <w:sz w:val="28"/>
          <w:szCs w:val="28"/>
        </w:rPr>
        <w:t>VIII.</w:t>
      </w:r>
      <w:r w:rsidR="005E3964" w:rsidRPr="00F93F8C">
        <w:rPr>
          <w:b/>
          <w:color w:val="auto"/>
          <w:sz w:val="28"/>
          <w:szCs w:val="28"/>
        </w:rPr>
        <w:t xml:space="preserve"> </w:t>
      </w:r>
      <w:r w:rsidRPr="00F93F8C">
        <w:rPr>
          <w:b/>
          <w:color w:val="auto"/>
          <w:sz w:val="28"/>
          <w:szCs w:val="28"/>
        </w:rPr>
        <w:t>W</w:t>
      </w:r>
      <w:r w:rsidR="00301ECC" w:rsidRPr="00F93F8C">
        <w:rPr>
          <w:b/>
          <w:color w:val="auto"/>
          <w:sz w:val="28"/>
          <w:szCs w:val="28"/>
        </w:rPr>
        <w:t>adium</w:t>
      </w:r>
    </w:p>
    <w:p w:rsidR="00225167" w:rsidRPr="00CF3160" w:rsidRDefault="00225167" w:rsidP="00225167">
      <w:pPr>
        <w:keepNext/>
        <w:keepLines/>
        <w:spacing w:line="260" w:lineRule="exact"/>
        <w:ind w:left="20"/>
        <w:outlineLvl w:val="0"/>
        <w:rPr>
          <w:rFonts w:ascii="Times New Roman" w:eastAsia="Arial Unicode MS" w:hAnsi="Times New Roman" w:cs="Times New Roman"/>
          <w:b/>
          <w:i/>
          <w:iCs/>
          <w:sz w:val="26"/>
          <w:szCs w:val="26"/>
          <w:lang w:eastAsia="pl-PL"/>
        </w:rPr>
      </w:pPr>
    </w:p>
    <w:p w:rsidR="00225167" w:rsidRPr="00CF3160" w:rsidRDefault="00225167" w:rsidP="00225167">
      <w:pPr>
        <w:numPr>
          <w:ilvl w:val="0"/>
          <w:numId w:val="18"/>
        </w:numPr>
        <w:tabs>
          <w:tab w:val="left" w:pos="366"/>
        </w:tabs>
        <w:spacing w:after="0" w:line="36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CF3160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Ustala </w:t>
      </w:r>
      <w:r w:rsidRPr="00D34FE1">
        <w:rPr>
          <w:rFonts w:ascii="Times New Roman" w:eastAsia="Arial Unicode MS" w:hAnsi="Times New Roman" w:cs="Times New Roman"/>
          <w:sz w:val="24"/>
          <w:szCs w:val="24"/>
          <w:lang w:eastAsia="pl-PL"/>
        </w:rPr>
        <w:t>się wadium w wysokości:</w:t>
      </w:r>
      <w:r w:rsidR="00EB7B49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="00463477" w:rsidRPr="00581DE3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45</w:t>
      </w:r>
      <w:r w:rsidRPr="00581DE3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 000,00z</w:t>
      </w:r>
      <w:r w:rsidRPr="00D34FE1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ł (słownie: </w:t>
      </w:r>
      <w:r w:rsidR="00463477" w:rsidRPr="00D34FE1">
        <w:rPr>
          <w:rFonts w:ascii="Times New Roman" w:eastAsia="Arial Unicode MS" w:hAnsi="Times New Roman" w:cs="Times New Roman"/>
          <w:sz w:val="24"/>
          <w:szCs w:val="24"/>
          <w:lang w:eastAsia="pl-PL"/>
        </w:rPr>
        <w:t>czterdzieści</w:t>
      </w:r>
      <w:r w:rsidR="00EB7B49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="00463477" w:rsidRPr="00D34FE1">
        <w:rPr>
          <w:rFonts w:ascii="Times New Roman" w:eastAsia="Arial Unicode MS" w:hAnsi="Times New Roman" w:cs="Times New Roman"/>
          <w:sz w:val="24"/>
          <w:szCs w:val="24"/>
          <w:lang w:eastAsia="pl-PL"/>
        </w:rPr>
        <w:t>pięć</w:t>
      </w:r>
      <w:r w:rsidR="00EB7B49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Pr="00D34FE1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tysięcy </w:t>
      </w:r>
      <w:r w:rsidRPr="00CF3160">
        <w:rPr>
          <w:rFonts w:ascii="Times New Roman" w:eastAsia="Arial Unicode MS" w:hAnsi="Times New Roman" w:cs="Times New Roman"/>
          <w:sz w:val="24"/>
          <w:szCs w:val="24"/>
          <w:lang w:eastAsia="pl-PL"/>
        </w:rPr>
        <w:t>zł).</w:t>
      </w:r>
    </w:p>
    <w:p w:rsidR="00225167" w:rsidRPr="00CF3160" w:rsidRDefault="00225167" w:rsidP="00225167">
      <w:pPr>
        <w:numPr>
          <w:ilvl w:val="0"/>
          <w:numId w:val="18"/>
        </w:numPr>
        <w:tabs>
          <w:tab w:val="left" w:pos="361"/>
        </w:tabs>
        <w:spacing w:after="0" w:line="36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CF3160">
        <w:rPr>
          <w:rFonts w:ascii="Times New Roman" w:eastAsia="Arial Unicode MS" w:hAnsi="Times New Roman" w:cs="Times New Roman"/>
          <w:sz w:val="24"/>
          <w:szCs w:val="24"/>
          <w:lang w:eastAsia="pl-PL"/>
        </w:rPr>
        <w:t>Wadium należy wnieść przed upływem terminu składania ofert</w:t>
      </w:r>
    </w:p>
    <w:p w:rsidR="00225167" w:rsidRPr="00301ECC" w:rsidRDefault="00225167" w:rsidP="00301ECC">
      <w:pPr>
        <w:numPr>
          <w:ilvl w:val="0"/>
          <w:numId w:val="18"/>
        </w:numPr>
        <w:tabs>
          <w:tab w:val="left" w:pos="361"/>
        </w:tabs>
        <w:spacing w:after="0" w:line="36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CF3160">
        <w:rPr>
          <w:rFonts w:ascii="Times New Roman" w:eastAsia="Arial Unicode MS" w:hAnsi="Times New Roman" w:cs="Times New Roman"/>
          <w:sz w:val="24"/>
          <w:szCs w:val="24"/>
          <w:lang w:eastAsia="pl-PL"/>
        </w:rPr>
        <w:t>Wykonawca wnosi w następującej formie</w:t>
      </w:r>
    </w:p>
    <w:p w:rsidR="00225167" w:rsidRPr="00CF3160" w:rsidRDefault="00225167" w:rsidP="00225167">
      <w:pPr>
        <w:numPr>
          <w:ilvl w:val="0"/>
          <w:numId w:val="19"/>
        </w:numPr>
        <w:tabs>
          <w:tab w:val="left" w:pos="361"/>
        </w:tabs>
        <w:spacing w:after="0" w:line="36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CF3160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w pieniądzu na konto zamawiającego </w:t>
      </w:r>
      <w:r w:rsidRPr="00EB7B49">
        <w:rPr>
          <w:rFonts w:ascii="Times New Roman" w:eastAsia="Arial Unicode MS" w:hAnsi="Times New Roman" w:cs="Times New Roman"/>
          <w:sz w:val="24"/>
          <w:szCs w:val="24"/>
          <w:lang w:eastAsia="pl-PL"/>
        </w:rPr>
        <w:t>(</w:t>
      </w:r>
      <w:r w:rsidR="00EB7B49" w:rsidRPr="007E2698">
        <w:rPr>
          <w:rFonts w:ascii="Times New Roman" w:eastAsia="Arial Unicode MS" w:hAnsi="Times New Roman"/>
          <w:sz w:val="24"/>
          <w:szCs w:val="24"/>
          <w:lang w:eastAsia="pl-PL"/>
        </w:rPr>
        <w:t xml:space="preserve">nr </w:t>
      </w:r>
      <w:r w:rsidR="00EB7B49">
        <w:rPr>
          <w:rFonts w:ascii="Times New Roman" w:eastAsia="Arial Unicode MS" w:hAnsi="Times New Roman"/>
          <w:sz w:val="24"/>
          <w:szCs w:val="24"/>
          <w:lang w:eastAsia="pl-PL"/>
        </w:rPr>
        <w:t>40 1050 1908 1000 0090 3015 8944)</w:t>
      </w:r>
    </w:p>
    <w:p w:rsidR="00225167" w:rsidRPr="00CF3160" w:rsidRDefault="00225167" w:rsidP="00225167">
      <w:pPr>
        <w:numPr>
          <w:ilvl w:val="0"/>
          <w:numId w:val="19"/>
        </w:numPr>
        <w:tabs>
          <w:tab w:val="left" w:pos="361"/>
        </w:tabs>
        <w:spacing w:after="0" w:line="36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CF3160">
        <w:rPr>
          <w:rFonts w:ascii="Times New Roman" w:eastAsia="Arial Unicode MS" w:hAnsi="Times New Roman" w:cs="Times New Roman"/>
          <w:sz w:val="24"/>
          <w:szCs w:val="24"/>
          <w:lang w:eastAsia="pl-PL"/>
        </w:rPr>
        <w:t>w poręczeniach bankowych,</w:t>
      </w:r>
    </w:p>
    <w:p w:rsidR="00225167" w:rsidRPr="00CF3160" w:rsidRDefault="00225167" w:rsidP="00225167">
      <w:pPr>
        <w:numPr>
          <w:ilvl w:val="0"/>
          <w:numId w:val="19"/>
        </w:numPr>
        <w:tabs>
          <w:tab w:val="left" w:pos="361"/>
        </w:tabs>
        <w:spacing w:after="0" w:line="36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CF3160">
        <w:rPr>
          <w:rFonts w:ascii="Times New Roman" w:eastAsia="Arial Unicode MS" w:hAnsi="Times New Roman" w:cs="Times New Roman"/>
          <w:sz w:val="24"/>
          <w:szCs w:val="24"/>
          <w:lang w:eastAsia="pl-PL"/>
        </w:rPr>
        <w:t>w gwarancjach bankowych,</w:t>
      </w:r>
    </w:p>
    <w:p w:rsidR="00225167" w:rsidRPr="00301ECC" w:rsidRDefault="00225167" w:rsidP="00301ECC">
      <w:pPr>
        <w:numPr>
          <w:ilvl w:val="0"/>
          <w:numId w:val="19"/>
        </w:numPr>
        <w:tabs>
          <w:tab w:val="left" w:pos="361"/>
        </w:tabs>
        <w:spacing w:after="0" w:line="36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CF3160">
        <w:rPr>
          <w:rFonts w:ascii="Times New Roman" w:eastAsia="Arial Unicode MS" w:hAnsi="Times New Roman" w:cs="Times New Roman"/>
          <w:sz w:val="24"/>
          <w:szCs w:val="24"/>
          <w:lang w:eastAsia="pl-PL"/>
        </w:rPr>
        <w:t>w gwarancjach ubezpieczeniowych,</w:t>
      </w:r>
    </w:p>
    <w:p w:rsidR="00225167" w:rsidRPr="00301ECC" w:rsidRDefault="00225167" w:rsidP="00301ECC">
      <w:pPr>
        <w:numPr>
          <w:ilvl w:val="0"/>
          <w:numId w:val="18"/>
        </w:numPr>
        <w:tabs>
          <w:tab w:val="left" w:pos="361"/>
        </w:tabs>
        <w:spacing w:after="0" w:line="36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CF3160">
        <w:rPr>
          <w:rFonts w:ascii="Times New Roman" w:eastAsia="Arial Unicode MS" w:hAnsi="Times New Roman" w:cs="Times New Roman"/>
          <w:sz w:val="24"/>
          <w:szCs w:val="24"/>
          <w:lang w:eastAsia="pl-PL"/>
        </w:rPr>
        <w:t>W przypadku wnoszenia wadium w formie innej niż pieniężna, kserokopia dokumentu potwierdzona przez Wykonawcę za zgodność z oryginałem stanowić będzie integralną część oferty natomiast oryginał dokumentu Wykonawca załącza wraz z oferta bez trwałego połączenia z dokumentacją.</w:t>
      </w:r>
    </w:p>
    <w:p w:rsidR="00225167" w:rsidRPr="00301ECC" w:rsidRDefault="00225167" w:rsidP="00301ECC">
      <w:pPr>
        <w:numPr>
          <w:ilvl w:val="0"/>
          <w:numId w:val="18"/>
        </w:numPr>
        <w:tabs>
          <w:tab w:val="left" w:pos="366"/>
        </w:tabs>
        <w:spacing w:after="0" w:line="36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CF3160">
        <w:rPr>
          <w:rFonts w:ascii="Times New Roman" w:eastAsia="Arial Unicode MS" w:hAnsi="Times New Roman" w:cs="Times New Roman"/>
          <w:sz w:val="24"/>
          <w:szCs w:val="24"/>
          <w:lang w:eastAsia="pl-PL"/>
        </w:rPr>
        <w:t>Zamawiający uznaje za prawidłowy termin jego wniesienia jako datę uznania rachunku zamawiającego (datę wpływu na konto Zamawiającego) a nie datę dokonania polecenia przelewu.</w:t>
      </w:r>
    </w:p>
    <w:p w:rsidR="00225167" w:rsidRPr="00301ECC" w:rsidRDefault="00225167" w:rsidP="00301ECC">
      <w:pPr>
        <w:numPr>
          <w:ilvl w:val="0"/>
          <w:numId w:val="18"/>
        </w:numPr>
        <w:tabs>
          <w:tab w:val="left" w:pos="366"/>
        </w:tabs>
        <w:spacing w:after="0" w:line="36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CF3160">
        <w:rPr>
          <w:rFonts w:ascii="Times New Roman" w:eastAsia="Arial Unicode MS" w:hAnsi="Times New Roman" w:cs="Times New Roman"/>
          <w:sz w:val="24"/>
          <w:szCs w:val="24"/>
          <w:lang w:eastAsia="pl-PL"/>
        </w:rPr>
        <w:t>Zamawiający niezwłocznie zwróci wadium w sytuacji, gdy:</w:t>
      </w:r>
    </w:p>
    <w:p w:rsidR="00225167" w:rsidRPr="00CF3160" w:rsidRDefault="00225167" w:rsidP="00225167">
      <w:pPr>
        <w:numPr>
          <w:ilvl w:val="0"/>
          <w:numId w:val="20"/>
        </w:numPr>
        <w:spacing w:after="0" w:line="360" w:lineRule="auto"/>
        <w:ind w:left="1332" w:hanging="357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CF3160">
        <w:rPr>
          <w:rFonts w:ascii="Times New Roman" w:eastAsia="Arial Unicode MS" w:hAnsi="Times New Roman" w:cs="Times New Roman"/>
          <w:sz w:val="24"/>
          <w:szCs w:val="24"/>
          <w:lang w:eastAsia="pl-PL"/>
        </w:rPr>
        <w:t>upłynie termin związania ofertą,</w:t>
      </w:r>
    </w:p>
    <w:p w:rsidR="00225167" w:rsidRPr="00CF3160" w:rsidRDefault="00225167" w:rsidP="00225167">
      <w:pPr>
        <w:numPr>
          <w:ilvl w:val="0"/>
          <w:numId w:val="20"/>
        </w:numPr>
        <w:tabs>
          <w:tab w:val="left" w:pos="1066"/>
        </w:tabs>
        <w:spacing w:after="0" w:line="360" w:lineRule="auto"/>
        <w:ind w:left="1332" w:hanging="357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CF3160">
        <w:rPr>
          <w:rFonts w:ascii="Times New Roman" w:eastAsia="Arial Unicode MS" w:hAnsi="Times New Roman" w:cs="Times New Roman"/>
          <w:sz w:val="24"/>
          <w:szCs w:val="24"/>
          <w:lang w:eastAsia="pl-PL"/>
        </w:rPr>
        <w:t>zostanie zawarta umowa z Wykonawcą, który złożył ofertę najkorzystniejszą</w:t>
      </w:r>
    </w:p>
    <w:p w:rsidR="00225167" w:rsidRPr="00301ECC" w:rsidRDefault="00225167" w:rsidP="00301ECC">
      <w:pPr>
        <w:numPr>
          <w:ilvl w:val="0"/>
          <w:numId w:val="20"/>
        </w:numPr>
        <w:tabs>
          <w:tab w:val="left" w:pos="1066"/>
        </w:tabs>
        <w:spacing w:after="0" w:line="360" w:lineRule="auto"/>
        <w:ind w:left="1332" w:hanging="357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CF3160">
        <w:rPr>
          <w:rFonts w:ascii="Times New Roman" w:eastAsia="Arial Unicode MS" w:hAnsi="Times New Roman" w:cs="Times New Roman"/>
          <w:sz w:val="24"/>
          <w:szCs w:val="24"/>
          <w:lang w:eastAsia="pl-PL"/>
        </w:rPr>
        <w:t>zamawiający unieważni postępowanie.</w:t>
      </w:r>
    </w:p>
    <w:p w:rsidR="00225167" w:rsidRPr="00301ECC" w:rsidRDefault="00225167" w:rsidP="00301ECC">
      <w:pPr>
        <w:numPr>
          <w:ilvl w:val="0"/>
          <w:numId w:val="18"/>
        </w:numPr>
        <w:spacing w:after="0" w:line="36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CF3160">
        <w:rPr>
          <w:rFonts w:ascii="Times New Roman" w:eastAsia="Arial Unicode MS" w:hAnsi="Times New Roman" w:cs="Times New Roman"/>
          <w:sz w:val="24"/>
          <w:szCs w:val="24"/>
          <w:lang w:eastAsia="pl-PL"/>
        </w:rPr>
        <w:t>Zamawiający zwróci wadium na wniosek Wykonawcy (w terminie 3 dni od złożenia wniosku) jeśli:</w:t>
      </w:r>
    </w:p>
    <w:p w:rsidR="00225167" w:rsidRPr="00CF3160" w:rsidRDefault="00225167" w:rsidP="00225167">
      <w:pPr>
        <w:numPr>
          <w:ilvl w:val="0"/>
          <w:numId w:val="21"/>
        </w:numPr>
        <w:tabs>
          <w:tab w:val="left" w:pos="1061"/>
        </w:tabs>
        <w:spacing w:after="0" w:line="360" w:lineRule="auto"/>
        <w:ind w:left="1332" w:hanging="357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CF3160">
        <w:rPr>
          <w:rFonts w:ascii="Times New Roman" w:eastAsia="Arial Unicode MS" w:hAnsi="Times New Roman" w:cs="Times New Roman"/>
          <w:sz w:val="24"/>
          <w:szCs w:val="24"/>
          <w:lang w:eastAsia="pl-PL"/>
        </w:rPr>
        <w:t>Wykonawca wycofał ofertę przed terminem składania ofert,</w:t>
      </w:r>
    </w:p>
    <w:p w:rsidR="00225167" w:rsidRPr="00301ECC" w:rsidRDefault="00225167" w:rsidP="00301ECC">
      <w:pPr>
        <w:numPr>
          <w:ilvl w:val="0"/>
          <w:numId w:val="21"/>
        </w:numPr>
        <w:tabs>
          <w:tab w:val="left" w:pos="1056"/>
        </w:tabs>
        <w:spacing w:after="0" w:line="360" w:lineRule="auto"/>
        <w:ind w:left="1332" w:hanging="357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CF3160">
        <w:rPr>
          <w:rFonts w:ascii="Times New Roman" w:eastAsia="Arial Unicode MS" w:hAnsi="Times New Roman" w:cs="Times New Roman"/>
          <w:sz w:val="24"/>
          <w:szCs w:val="24"/>
          <w:lang w:eastAsia="pl-PL"/>
        </w:rPr>
        <w:t>Wykonawca został wykluczony z postępowania lub jego oferta została odrzucona.</w:t>
      </w:r>
    </w:p>
    <w:p w:rsidR="00225167" w:rsidRPr="00301ECC" w:rsidRDefault="00225167" w:rsidP="00301ECC">
      <w:pPr>
        <w:numPr>
          <w:ilvl w:val="0"/>
          <w:numId w:val="18"/>
        </w:numPr>
        <w:tabs>
          <w:tab w:val="left" w:pos="381"/>
        </w:tabs>
        <w:spacing w:after="0" w:line="360" w:lineRule="auto"/>
        <w:ind w:right="8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CF3160">
        <w:rPr>
          <w:rFonts w:ascii="Times New Roman" w:eastAsia="Arial Unicode MS" w:hAnsi="Times New Roman" w:cs="Times New Roman"/>
          <w:sz w:val="24"/>
          <w:szCs w:val="24"/>
          <w:lang w:eastAsia="pl-PL"/>
        </w:rPr>
        <w:t>Wadium przetargowe przechodzi na rzecz Zamawiającego wówczas gdy Wykonawca, którego oferta została wybrana:</w:t>
      </w:r>
    </w:p>
    <w:p w:rsidR="00225167" w:rsidRPr="00CF3160" w:rsidRDefault="00225167" w:rsidP="00225167">
      <w:pPr>
        <w:numPr>
          <w:ilvl w:val="0"/>
          <w:numId w:val="22"/>
        </w:numPr>
        <w:tabs>
          <w:tab w:val="left" w:pos="1066"/>
        </w:tabs>
        <w:spacing w:after="0" w:line="360" w:lineRule="auto"/>
        <w:ind w:left="1332" w:hanging="357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CF3160">
        <w:rPr>
          <w:rFonts w:ascii="Times New Roman" w:eastAsia="Arial Unicode MS" w:hAnsi="Times New Roman" w:cs="Times New Roman"/>
          <w:sz w:val="24"/>
          <w:szCs w:val="24"/>
          <w:lang w:eastAsia="pl-PL"/>
        </w:rPr>
        <w:t>odmówi podpisania umowy na warunkach określonych w ofercie</w:t>
      </w:r>
    </w:p>
    <w:p w:rsidR="00225167" w:rsidRPr="00301ECC" w:rsidRDefault="00225167" w:rsidP="00301ECC">
      <w:pPr>
        <w:numPr>
          <w:ilvl w:val="0"/>
          <w:numId w:val="22"/>
        </w:numPr>
        <w:tabs>
          <w:tab w:val="left" w:pos="1056"/>
        </w:tabs>
        <w:spacing w:after="0" w:line="360" w:lineRule="auto"/>
        <w:ind w:left="1332" w:hanging="357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CF3160">
        <w:rPr>
          <w:rFonts w:ascii="Times New Roman" w:eastAsia="Arial Unicode MS" w:hAnsi="Times New Roman" w:cs="Times New Roman"/>
          <w:sz w:val="24"/>
          <w:szCs w:val="24"/>
          <w:lang w:eastAsia="pl-PL"/>
        </w:rPr>
        <w:t>zawarcie umowy stało się niemożliwe z przyczyn obciążających wykonawcę.</w:t>
      </w:r>
    </w:p>
    <w:p w:rsidR="00225167" w:rsidRPr="00CF3160" w:rsidRDefault="00225167" w:rsidP="00225167">
      <w:pPr>
        <w:numPr>
          <w:ilvl w:val="0"/>
          <w:numId w:val="18"/>
        </w:numPr>
        <w:tabs>
          <w:tab w:val="left" w:pos="709"/>
        </w:tabs>
        <w:spacing w:after="0" w:line="36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CF3160">
        <w:rPr>
          <w:rFonts w:ascii="Times New Roman" w:eastAsia="Arial Unicode MS" w:hAnsi="Times New Roman" w:cs="Times New Roman"/>
          <w:sz w:val="24"/>
          <w:szCs w:val="24"/>
          <w:lang w:eastAsia="pl-PL"/>
        </w:rPr>
        <w:lastRenderedPageBreak/>
        <w:t>Zamawiający, przed upływem terminu związania z ofertą może wystąpić do drugiego Wykonawcy pod względem korzystności z propozycją zawarcia umowy. Wówczas wadium przetargowe przechodzi na rzecz Zamawiającego gdy Wykonawca, któremu złożono ofertę:</w:t>
      </w:r>
    </w:p>
    <w:p w:rsidR="00225167" w:rsidRPr="00CF3160" w:rsidRDefault="00225167" w:rsidP="00225167">
      <w:pPr>
        <w:numPr>
          <w:ilvl w:val="0"/>
          <w:numId w:val="23"/>
        </w:numPr>
        <w:spacing w:after="0" w:line="360" w:lineRule="auto"/>
        <w:ind w:left="1276" w:hanging="283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CF3160">
        <w:rPr>
          <w:rFonts w:ascii="Times New Roman" w:eastAsia="Arial Unicode MS" w:hAnsi="Times New Roman" w:cs="Times New Roman"/>
          <w:sz w:val="24"/>
          <w:szCs w:val="24"/>
          <w:lang w:eastAsia="pl-PL"/>
        </w:rPr>
        <w:t>odmówi podpisania umowy na warunkach określonych w ofercie</w:t>
      </w:r>
    </w:p>
    <w:p w:rsidR="00225167" w:rsidRDefault="00225167" w:rsidP="00225167">
      <w:pPr>
        <w:numPr>
          <w:ilvl w:val="0"/>
          <w:numId w:val="23"/>
        </w:numPr>
        <w:spacing w:after="0" w:line="360" w:lineRule="auto"/>
        <w:ind w:left="1276" w:hanging="283"/>
        <w:rPr>
          <w:rFonts w:ascii="Times New Roman" w:eastAsia="Arial Unicode MS" w:hAnsi="Times New Roman" w:cs="Times New Roman"/>
          <w:sz w:val="19"/>
          <w:szCs w:val="19"/>
          <w:lang w:eastAsia="pl-PL"/>
        </w:rPr>
      </w:pPr>
      <w:r w:rsidRPr="00CF3160">
        <w:rPr>
          <w:rFonts w:ascii="Times New Roman" w:eastAsia="Arial Unicode MS" w:hAnsi="Times New Roman" w:cs="Times New Roman"/>
          <w:sz w:val="24"/>
          <w:szCs w:val="24"/>
          <w:lang w:eastAsia="pl-PL"/>
        </w:rPr>
        <w:t>zawarcie umowy stało się niemożliwe z przyczyn obciążających wykonawcę</w:t>
      </w:r>
      <w:r w:rsidRPr="00CF3160">
        <w:rPr>
          <w:rFonts w:ascii="Times New Roman" w:eastAsia="Arial Unicode MS" w:hAnsi="Times New Roman" w:cs="Times New Roman"/>
          <w:sz w:val="19"/>
          <w:szCs w:val="19"/>
          <w:lang w:eastAsia="pl-PL"/>
        </w:rPr>
        <w:t>.</w:t>
      </w:r>
    </w:p>
    <w:p w:rsidR="00301ECC" w:rsidRPr="00CF3160" w:rsidRDefault="00301ECC" w:rsidP="00301ECC">
      <w:pPr>
        <w:spacing w:after="0" w:line="360" w:lineRule="auto"/>
        <w:ind w:left="1276"/>
        <w:rPr>
          <w:rFonts w:ascii="Times New Roman" w:eastAsia="Arial Unicode MS" w:hAnsi="Times New Roman" w:cs="Times New Roman"/>
          <w:sz w:val="19"/>
          <w:szCs w:val="19"/>
          <w:lang w:eastAsia="pl-PL"/>
        </w:rPr>
      </w:pPr>
    </w:p>
    <w:p w:rsidR="00225167" w:rsidRPr="00F93F8C" w:rsidRDefault="005E3964" w:rsidP="003366DD">
      <w:pPr>
        <w:pStyle w:val="Default"/>
        <w:rPr>
          <w:b/>
          <w:color w:val="auto"/>
          <w:sz w:val="28"/>
          <w:szCs w:val="28"/>
        </w:rPr>
      </w:pPr>
      <w:r w:rsidRPr="00F93F8C">
        <w:rPr>
          <w:b/>
          <w:color w:val="auto"/>
          <w:sz w:val="28"/>
          <w:szCs w:val="28"/>
        </w:rPr>
        <w:t>IX.</w:t>
      </w:r>
      <w:r w:rsidR="00D82AC5">
        <w:rPr>
          <w:b/>
          <w:color w:val="auto"/>
          <w:sz w:val="28"/>
          <w:szCs w:val="28"/>
        </w:rPr>
        <w:t xml:space="preserve"> </w:t>
      </w:r>
      <w:r w:rsidRPr="00F93F8C">
        <w:rPr>
          <w:b/>
          <w:color w:val="auto"/>
          <w:sz w:val="28"/>
          <w:szCs w:val="28"/>
        </w:rPr>
        <w:t>T</w:t>
      </w:r>
      <w:r w:rsidR="00D82AC5">
        <w:rPr>
          <w:b/>
          <w:color w:val="auto"/>
          <w:sz w:val="28"/>
          <w:szCs w:val="28"/>
        </w:rPr>
        <w:t>ermin zwią</w:t>
      </w:r>
      <w:r w:rsidR="00D82AC5" w:rsidRPr="00F93F8C">
        <w:rPr>
          <w:b/>
          <w:color w:val="auto"/>
          <w:sz w:val="28"/>
          <w:szCs w:val="28"/>
        </w:rPr>
        <w:t>zany z ofertą</w:t>
      </w:r>
    </w:p>
    <w:p w:rsidR="00CF3160" w:rsidRPr="00CF3160" w:rsidRDefault="00CF3160" w:rsidP="003366DD">
      <w:pPr>
        <w:pStyle w:val="Default"/>
        <w:rPr>
          <w:b/>
          <w:color w:val="auto"/>
        </w:rPr>
      </w:pPr>
    </w:p>
    <w:p w:rsidR="005E3964" w:rsidRPr="00CF3160" w:rsidRDefault="005E3964" w:rsidP="005E3964">
      <w:pPr>
        <w:spacing w:line="240" w:lineRule="exact"/>
        <w:ind w:left="20" w:right="8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CF3160">
        <w:rPr>
          <w:rFonts w:ascii="Times New Roman" w:eastAsia="Arial Unicode MS" w:hAnsi="Times New Roman" w:cs="Times New Roman"/>
          <w:sz w:val="24"/>
          <w:szCs w:val="24"/>
          <w:lang w:eastAsia="pl-PL"/>
        </w:rPr>
        <w:t>Termin związania z ofertą wynosi 30 dni licząc od upływu terminu składania ofert</w:t>
      </w:r>
    </w:p>
    <w:p w:rsidR="005E3964" w:rsidRPr="00F93F8C" w:rsidRDefault="005E3964" w:rsidP="003366DD">
      <w:pPr>
        <w:pStyle w:val="Default"/>
        <w:rPr>
          <w:b/>
          <w:color w:val="auto"/>
          <w:sz w:val="28"/>
          <w:szCs w:val="28"/>
        </w:rPr>
      </w:pPr>
      <w:r w:rsidRPr="00F93F8C">
        <w:rPr>
          <w:b/>
          <w:color w:val="auto"/>
          <w:sz w:val="28"/>
          <w:szCs w:val="28"/>
        </w:rPr>
        <w:t>X. O</w:t>
      </w:r>
      <w:r w:rsidR="00D82AC5" w:rsidRPr="00F93F8C">
        <w:rPr>
          <w:b/>
          <w:color w:val="auto"/>
          <w:sz w:val="28"/>
          <w:szCs w:val="28"/>
        </w:rPr>
        <w:t>pis przygotowania oferty</w:t>
      </w:r>
    </w:p>
    <w:p w:rsidR="005E3964" w:rsidRPr="00CF3160" w:rsidRDefault="005E3964" w:rsidP="005E3964">
      <w:pPr>
        <w:pStyle w:val="Default"/>
      </w:pPr>
    </w:p>
    <w:p w:rsidR="005E3964" w:rsidRPr="00CF3160" w:rsidRDefault="005E3964" w:rsidP="005E3964">
      <w:pPr>
        <w:pStyle w:val="Default"/>
        <w:spacing w:after="147"/>
      </w:pPr>
      <w:r w:rsidRPr="00CF3160">
        <w:t xml:space="preserve">1. Oferta musi być zgodna z treścią SIWZ oraz obejmować cały zakres przedmiotu zamówienia (bez żadnych zastrzeżeń i uwarunkowań) oraz oferować tylko jedną cenę ostateczną . </w:t>
      </w:r>
    </w:p>
    <w:p w:rsidR="005E3964" w:rsidRPr="00CF3160" w:rsidRDefault="005E3964" w:rsidP="00463477">
      <w:pPr>
        <w:pStyle w:val="Default"/>
        <w:spacing w:after="147" w:line="360" w:lineRule="auto"/>
      </w:pPr>
      <w:r w:rsidRPr="00CF3160">
        <w:t xml:space="preserve">2. Wykonawca przedkłada tylko jedną ofertę (samodzielnie lub jako partner w konsorcjum). Wykonawca, który przedkłada lub partycypuje w więcej niż jednej ofercie spowoduje, że wszystkie oferty z jego udziałem zostaną odrzucone. </w:t>
      </w:r>
    </w:p>
    <w:p w:rsidR="005E3964" w:rsidRDefault="005E3964" w:rsidP="00463477">
      <w:pPr>
        <w:pStyle w:val="Default"/>
        <w:spacing w:after="147" w:line="360" w:lineRule="auto"/>
      </w:pPr>
      <w:r w:rsidRPr="00CF3160">
        <w:t xml:space="preserve">3. Wykonawca składający ofertę ponosi pełną odpowiedzialność za jej kompletność i </w:t>
      </w:r>
      <w:r w:rsidR="00EB7B49">
        <w:t>z</w:t>
      </w:r>
      <w:r w:rsidRPr="00CF3160">
        <w:t>godność z wymaganiami niniejszej SIWZ .</w:t>
      </w:r>
    </w:p>
    <w:p w:rsidR="00424722" w:rsidRDefault="00424722" w:rsidP="00463477">
      <w:pPr>
        <w:pStyle w:val="Default"/>
        <w:spacing w:after="147" w:line="360" w:lineRule="auto"/>
      </w:pPr>
      <w:r>
        <w:t>4.</w:t>
      </w:r>
      <w:r w:rsidR="00EB7B49">
        <w:t xml:space="preserve"> </w:t>
      </w:r>
      <w:r w:rsidRPr="00424722">
        <w:t xml:space="preserve">Zamawiający wymaga, aby w formie oryginału został złożony formularz oferty, oświadczenie o spełnianiu warunków udziału w postępowaniu, oświadczenie o braku podstaw do wykluczenia z postępowania </w:t>
      </w:r>
      <w:r>
        <w:t xml:space="preserve">. </w:t>
      </w:r>
      <w:r w:rsidRPr="00424722">
        <w:t xml:space="preserve">Pozostałe dokumenty składane wraz z ofertą można złożyć w formie oryginału lub kopii. Kopie mają być poświadczone za zgodność z oryginałem przez osobę/y/ upoważnione do reprezentowania wykonawcy. W przypadku wykonawców wspólnie ubiegających się o zamówienie oraz w przypadku innych podmiotów, na zasobach których polega wykonawca wykazując spełnianie warunków udziału, kopie dokumentów dotyczących odpowiednio wykonawcy lub tych podmiotów - są poświadczane za zgodność z oryginałem przez osoby upoważnione do reprezentacji wykonawcy lub osoby upoważnione do reprezentacji tych podmiotów. </w:t>
      </w:r>
    </w:p>
    <w:p w:rsidR="00424722" w:rsidRPr="00CF3160" w:rsidRDefault="00424722" w:rsidP="00463477">
      <w:pPr>
        <w:pStyle w:val="Default"/>
        <w:spacing w:after="147" w:line="360" w:lineRule="auto"/>
      </w:pPr>
      <w:r>
        <w:t>5</w:t>
      </w:r>
      <w:r w:rsidRPr="00424722">
        <w:t>. Poświadczenie za zgodność z oryginałem winno być sporządzone w sposób umożliwiający identyfikację podpisu (np. podpis wraz pieczątką imienna lub czytelnie imię i nazwisko)</w:t>
      </w:r>
    </w:p>
    <w:p w:rsidR="005E3964" w:rsidRPr="00CF3160" w:rsidRDefault="00424722" w:rsidP="00463477">
      <w:pPr>
        <w:pStyle w:val="Default"/>
        <w:spacing w:after="147" w:line="360" w:lineRule="auto"/>
      </w:pPr>
      <w:r>
        <w:lastRenderedPageBreak/>
        <w:t>6</w:t>
      </w:r>
      <w:r w:rsidR="005E3964" w:rsidRPr="00CF3160">
        <w:t xml:space="preserve">. Ofertę należy sporządzić w formie pisemnej w języku polskim. Dokumenty sporządzone w języku obcym muszą być złożone wraz z tłumaczeniem na język polski potwierdzonym przez Wykonawcę. </w:t>
      </w:r>
    </w:p>
    <w:p w:rsidR="005E3964" w:rsidRPr="00CF3160" w:rsidRDefault="00424722" w:rsidP="00463477">
      <w:pPr>
        <w:pStyle w:val="Default"/>
        <w:spacing w:after="147" w:line="360" w:lineRule="auto"/>
      </w:pPr>
      <w:r>
        <w:t>7</w:t>
      </w:r>
      <w:r w:rsidR="005E3964" w:rsidRPr="00CF3160">
        <w:t xml:space="preserve">. Oferta winna być przygotowana na drukach wzorów stanowiących załączniki do niniejszej SIWZ. W przypadku stosowania własnych druków muszą one bezwzględnie zawierać wszystkie elementy i opisy zawarte w drukach załączonych do niniejszej SIWZ. </w:t>
      </w:r>
    </w:p>
    <w:p w:rsidR="005E3964" w:rsidRPr="00CF3160" w:rsidRDefault="00424722" w:rsidP="00463477">
      <w:pPr>
        <w:pStyle w:val="Default"/>
        <w:spacing w:line="360" w:lineRule="auto"/>
      </w:pPr>
      <w:r>
        <w:t>8</w:t>
      </w:r>
      <w:r w:rsidR="005E3964" w:rsidRPr="00CF3160">
        <w:t xml:space="preserve">. Oferta oraz wszystkie załączniki do oferty składane przez Wykonawcę wpisanego na podstawie odrębnych przepisów do właściwego rejestru winne być zaopatrzone w imię, nazwisko i podpis osoby lub osób uprawnionych do reprezentowania tego Wykonawcy według zapisów w przedmiotowym rejestrze, albo w imię, nazwisko i podpis pełnomocnika ustanowionego przez Wykonawcę. W przypadku podpisania oferty przez pełnomocnika należy dołączyć do niej pełnomocnictwo zaopatrzone w imię, nazwisko i podpis osoby lub osób uprawnionych do reprezentowania Wykonawcy wymienionych w rejestrze. </w:t>
      </w:r>
    </w:p>
    <w:p w:rsidR="006E42AD" w:rsidRPr="00CF3160" w:rsidRDefault="006E42AD" w:rsidP="00463477">
      <w:pPr>
        <w:pStyle w:val="Default"/>
        <w:spacing w:line="360" w:lineRule="auto"/>
      </w:pPr>
    </w:p>
    <w:p w:rsidR="006E42AD" w:rsidRPr="00CF3160" w:rsidRDefault="00424722" w:rsidP="00463477">
      <w:pPr>
        <w:pStyle w:val="Default"/>
        <w:spacing w:after="147" w:line="360" w:lineRule="auto"/>
      </w:pPr>
      <w:r>
        <w:t>9</w:t>
      </w:r>
      <w:r w:rsidR="006E42AD" w:rsidRPr="00CF3160">
        <w:t xml:space="preserve">. Oferta oraz wszystkie załączniki do oferty składane przez Wykonawcę będącego osobą fizyczną powinna być zaopatrzona w imię i nazwisko oraz podpis tej osoby, albo imię i nazwisko oraz pod-pis pełnomocnika ustanowionego przez tego Wykonawcę. W przypadku podpisania oferty przez pełnomocnika należy dołączyć do niej pełnomocnictwo zaopatrzone w imię i nazwisko oraz podpis osoby lub osób uprawnionych do reprezentowania Wykonawcy. </w:t>
      </w:r>
    </w:p>
    <w:p w:rsidR="006E42AD" w:rsidRPr="00CF3160" w:rsidRDefault="00424722" w:rsidP="00463477">
      <w:pPr>
        <w:pStyle w:val="Default"/>
        <w:spacing w:after="147" w:line="360" w:lineRule="auto"/>
      </w:pPr>
      <w:r>
        <w:t>10</w:t>
      </w:r>
      <w:r w:rsidR="006E42AD" w:rsidRPr="00CF3160">
        <w:t xml:space="preserve">. Oferta wraz z załącznikami składana przez Wykonawców wspólnie ubiegających się o udzielenie zamówienia winna być zaopatrzona w: </w:t>
      </w:r>
    </w:p>
    <w:p w:rsidR="006E42AD" w:rsidRPr="00CF3160" w:rsidRDefault="006E42AD" w:rsidP="00463477">
      <w:pPr>
        <w:pStyle w:val="Default"/>
        <w:spacing w:after="147" w:line="360" w:lineRule="auto"/>
      </w:pPr>
      <w:r w:rsidRPr="00CF3160">
        <w:t xml:space="preserve">a) imiona, nazwiska i podpisy Wykonawców wspólnie ubiegających się o udzielenie zamówienia publicznego będących osobami fizycznymi, lub imienia, nazwiska i </w:t>
      </w:r>
      <w:r w:rsidR="003616AD">
        <w:t>podpisy osób uprawnionych do re</w:t>
      </w:r>
      <w:r w:rsidRPr="00CF3160">
        <w:t xml:space="preserve">prezentowania Wykonawców wspólnie ubiegających się o udzielenie zamówienia publicznego podlegających na mocy odrębnych przepisów wpisowi do właściwego rejestry, albo </w:t>
      </w:r>
    </w:p>
    <w:p w:rsidR="006E42AD" w:rsidRPr="00CF3160" w:rsidRDefault="006E42AD" w:rsidP="00463477">
      <w:pPr>
        <w:pStyle w:val="Default"/>
        <w:spacing w:line="360" w:lineRule="auto"/>
      </w:pPr>
      <w:r w:rsidRPr="00CF3160">
        <w:t xml:space="preserve">b) imię, nazwisko i podpis pełnomocnika ustanowionego przez Wykonawców wspólnie </w:t>
      </w:r>
    </w:p>
    <w:p w:rsidR="006E42AD" w:rsidRPr="00CF3160" w:rsidRDefault="006E42AD" w:rsidP="00463477">
      <w:pPr>
        <w:pStyle w:val="Default"/>
        <w:spacing w:line="360" w:lineRule="auto"/>
      </w:pPr>
      <w:r w:rsidRPr="00CF3160">
        <w:t>ubiegających się o udzielenie</w:t>
      </w:r>
      <w:r w:rsidR="003616AD">
        <w:t xml:space="preserve"> zamówienia</w:t>
      </w:r>
      <w:r w:rsidRPr="00CF3160">
        <w:t xml:space="preserve">. </w:t>
      </w:r>
    </w:p>
    <w:p w:rsidR="006E42AD" w:rsidRPr="00CF3160" w:rsidRDefault="006E42AD" w:rsidP="00463477">
      <w:pPr>
        <w:pStyle w:val="Default"/>
        <w:spacing w:line="360" w:lineRule="auto"/>
      </w:pPr>
      <w:r w:rsidRPr="00CF3160">
        <w:t xml:space="preserve">Do oferty składanej przez Wykonawców wspólnie ubiegających się o udzielenie zamówienia </w:t>
      </w:r>
    </w:p>
    <w:p w:rsidR="006E42AD" w:rsidRPr="00CF3160" w:rsidRDefault="006E42AD" w:rsidP="00463477">
      <w:pPr>
        <w:pStyle w:val="Default"/>
        <w:spacing w:line="360" w:lineRule="auto"/>
      </w:pPr>
      <w:r w:rsidRPr="00CF3160">
        <w:t xml:space="preserve">dołączyć należy pełnomocnictwo pełnomocnika ustanowionego przez tych Wykonawców </w:t>
      </w:r>
    </w:p>
    <w:p w:rsidR="006E42AD" w:rsidRPr="00CF3160" w:rsidRDefault="006E42AD" w:rsidP="00463477">
      <w:pPr>
        <w:spacing w:after="0" w:line="360" w:lineRule="auto"/>
        <w:ind w:right="-295"/>
        <w:rPr>
          <w:rFonts w:ascii="Times New Roman" w:hAnsi="Times New Roman" w:cs="Times New Roman"/>
          <w:sz w:val="24"/>
          <w:szCs w:val="24"/>
        </w:rPr>
      </w:pPr>
    </w:p>
    <w:p w:rsidR="00B25146" w:rsidRPr="00CF3160" w:rsidRDefault="00B25146" w:rsidP="00463477">
      <w:pPr>
        <w:spacing w:after="0" w:line="360" w:lineRule="auto"/>
        <w:ind w:right="-295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CF3160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Do oferty należy dołączyć: </w:t>
      </w:r>
    </w:p>
    <w:p w:rsidR="00B25146" w:rsidRPr="00CF3160" w:rsidRDefault="00B25146" w:rsidP="00463477">
      <w:pPr>
        <w:spacing w:after="108" w:line="360" w:lineRule="auto"/>
        <w:ind w:left="618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:rsidR="001308EC" w:rsidRPr="00CF3160" w:rsidRDefault="001308EC" w:rsidP="00463477">
      <w:pPr>
        <w:tabs>
          <w:tab w:val="left" w:pos="356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CF3160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a) </w:t>
      </w:r>
      <w:r w:rsidR="00B25146" w:rsidRPr="00CF3160">
        <w:rPr>
          <w:rFonts w:ascii="Times New Roman" w:eastAsia="Arial Unicode MS" w:hAnsi="Times New Roman" w:cs="Times New Roman"/>
          <w:sz w:val="24"/>
          <w:szCs w:val="24"/>
          <w:lang w:eastAsia="pl-PL"/>
        </w:rPr>
        <w:t>Formularz ofe</w:t>
      </w:r>
      <w:r w:rsidRPr="00CF3160">
        <w:rPr>
          <w:rFonts w:ascii="Times New Roman" w:eastAsia="Arial Unicode MS" w:hAnsi="Times New Roman" w:cs="Times New Roman"/>
          <w:sz w:val="24"/>
          <w:szCs w:val="24"/>
          <w:lang w:eastAsia="pl-PL"/>
        </w:rPr>
        <w:t>rtowy (załącznik nr 1 do SIWZ).</w:t>
      </w:r>
    </w:p>
    <w:p w:rsidR="00B25146" w:rsidRPr="00CF3160" w:rsidRDefault="001308EC" w:rsidP="00463477">
      <w:pPr>
        <w:tabs>
          <w:tab w:val="left" w:pos="356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CF3160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b) </w:t>
      </w:r>
      <w:proofErr w:type="spellStart"/>
      <w:r w:rsidR="007D4D4A" w:rsidRPr="00CF3160">
        <w:rPr>
          <w:rFonts w:ascii="Times New Roman" w:hAnsi="Times New Roman" w:cs="Times New Roman"/>
          <w:sz w:val="24"/>
          <w:szCs w:val="24"/>
        </w:rPr>
        <w:t>Pełnomoctnictwo</w:t>
      </w:r>
      <w:proofErr w:type="spellEnd"/>
      <w:r w:rsidR="007D4D4A" w:rsidRPr="00CF3160">
        <w:rPr>
          <w:rFonts w:ascii="Times New Roman" w:hAnsi="Times New Roman" w:cs="Times New Roman"/>
          <w:sz w:val="24"/>
          <w:szCs w:val="24"/>
        </w:rPr>
        <w:t xml:space="preserve"> </w:t>
      </w:r>
      <w:r w:rsidR="00B25146" w:rsidRPr="00CF3160">
        <w:rPr>
          <w:rFonts w:ascii="Times New Roman" w:hAnsi="Times New Roman" w:cs="Times New Roman"/>
          <w:sz w:val="24"/>
          <w:szCs w:val="24"/>
        </w:rPr>
        <w:t xml:space="preserve"> (załącznik nr 2 do SIWZ),</w:t>
      </w:r>
    </w:p>
    <w:p w:rsidR="001308EC" w:rsidRPr="00CF3160" w:rsidRDefault="001308EC" w:rsidP="004634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160">
        <w:rPr>
          <w:rFonts w:ascii="Times New Roman" w:hAnsi="Times New Roman" w:cs="Times New Roman"/>
          <w:sz w:val="24"/>
          <w:szCs w:val="24"/>
        </w:rPr>
        <w:t>c)</w:t>
      </w:r>
      <w:r w:rsidR="007D4D4A" w:rsidRPr="00CF3160">
        <w:rPr>
          <w:rFonts w:ascii="Times New Roman" w:hAnsi="Times New Roman" w:cs="Times New Roman"/>
          <w:sz w:val="24"/>
          <w:szCs w:val="24"/>
        </w:rPr>
        <w:t xml:space="preserve"> Projekt umowy (załącznik nr </w:t>
      </w:r>
      <w:r w:rsidR="00F4179C" w:rsidRPr="00CF3160">
        <w:rPr>
          <w:rFonts w:ascii="Times New Roman" w:hAnsi="Times New Roman" w:cs="Times New Roman"/>
          <w:sz w:val="24"/>
          <w:szCs w:val="24"/>
        </w:rPr>
        <w:t>3</w:t>
      </w:r>
      <w:r w:rsidR="007D4D4A" w:rsidRPr="00CF3160">
        <w:rPr>
          <w:rFonts w:ascii="Times New Roman" w:hAnsi="Times New Roman" w:cs="Times New Roman"/>
          <w:sz w:val="24"/>
          <w:szCs w:val="24"/>
        </w:rPr>
        <w:t xml:space="preserve"> do SIWZ),</w:t>
      </w:r>
    </w:p>
    <w:p w:rsidR="001308EC" w:rsidRPr="00CF3160" w:rsidRDefault="001308EC" w:rsidP="004634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160">
        <w:rPr>
          <w:rFonts w:ascii="Times New Roman" w:hAnsi="Times New Roman" w:cs="Times New Roman"/>
          <w:sz w:val="24"/>
          <w:szCs w:val="24"/>
        </w:rPr>
        <w:t>d)</w:t>
      </w:r>
      <w:r w:rsidR="00EB7B49">
        <w:rPr>
          <w:rFonts w:ascii="Times New Roman" w:hAnsi="Times New Roman" w:cs="Times New Roman"/>
          <w:sz w:val="24"/>
          <w:szCs w:val="24"/>
        </w:rPr>
        <w:t xml:space="preserve"> </w:t>
      </w:r>
      <w:r w:rsidR="00B25146" w:rsidRPr="00CF3160">
        <w:rPr>
          <w:rFonts w:ascii="Times New Roman" w:hAnsi="Times New Roman" w:cs="Times New Roman"/>
          <w:sz w:val="24"/>
          <w:szCs w:val="24"/>
        </w:rPr>
        <w:t>Oświadczenie</w:t>
      </w:r>
      <w:r w:rsidR="007D4D4A" w:rsidRPr="00CF3160">
        <w:rPr>
          <w:rFonts w:ascii="Times New Roman" w:hAnsi="Times New Roman" w:cs="Times New Roman"/>
          <w:sz w:val="24"/>
          <w:szCs w:val="24"/>
        </w:rPr>
        <w:t xml:space="preserve"> </w:t>
      </w:r>
      <w:r w:rsidR="00B25146" w:rsidRPr="00CF3160">
        <w:rPr>
          <w:rFonts w:ascii="Times New Roman" w:hAnsi="Times New Roman" w:cs="Times New Roman"/>
          <w:sz w:val="24"/>
          <w:szCs w:val="24"/>
        </w:rPr>
        <w:t>w sprawie spełnienia przez wykonawcę warunków</w:t>
      </w:r>
      <w:r w:rsidR="007D4D4A" w:rsidRPr="00CF3160">
        <w:rPr>
          <w:rFonts w:ascii="Times New Roman" w:hAnsi="Times New Roman" w:cs="Times New Roman"/>
          <w:sz w:val="24"/>
          <w:szCs w:val="24"/>
        </w:rPr>
        <w:t xml:space="preserve"> udziału w postepowaniu</w:t>
      </w:r>
      <w:r w:rsidR="00B25146" w:rsidRPr="00CF3160">
        <w:rPr>
          <w:rFonts w:ascii="Times New Roman" w:hAnsi="Times New Roman" w:cs="Times New Roman"/>
          <w:sz w:val="24"/>
          <w:szCs w:val="24"/>
        </w:rPr>
        <w:t xml:space="preserve"> określonych art.22. ust. l ustawy Prawo zamówień publicznych (tekst jednolity Dz.U. 2010 r. Nr 113 poz. 759 z </w:t>
      </w:r>
      <w:proofErr w:type="spellStart"/>
      <w:r w:rsidR="00B25146" w:rsidRPr="00CF316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B25146" w:rsidRPr="00CF3160">
        <w:rPr>
          <w:rFonts w:ascii="Times New Roman" w:hAnsi="Times New Roman" w:cs="Times New Roman"/>
          <w:sz w:val="24"/>
          <w:szCs w:val="24"/>
        </w:rPr>
        <w:t>. zm.)</w:t>
      </w:r>
      <w:r w:rsidR="007D4D4A" w:rsidRPr="00CF3160">
        <w:rPr>
          <w:rFonts w:ascii="Times New Roman" w:hAnsi="Times New Roman" w:cs="Times New Roman"/>
          <w:sz w:val="24"/>
          <w:szCs w:val="24"/>
        </w:rPr>
        <w:t xml:space="preserve"> (załącznik nr 4 do SIWZ),</w:t>
      </w:r>
    </w:p>
    <w:p w:rsidR="00B25146" w:rsidRPr="00CF3160" w:rsidRDefault="001308EC" w:rsidP="004634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160">
        <w:rPr>
          <w:rFonts w:ascii="Times New Roman" w:hAnsi="Times New Roman" w:cs="Times New Roman"/>
          <w:sz w:val="24"/>
          <w:szCs w:val="24"/>
        </w:rPr>
        <w:t xml:space="preserve">e) </w:t>
      </w:r>
      <w:r w:rsidR="00F4179C" w:rsidRPr="00CF3160">
        <w:rPr>
          <w:rFonts w:ascii="Times New Roman" w:hAnsi="Times New Roman" w:cs="Times New Roman"/>
          <w:sz w:val="24"/>
          <w:szCs w:val="24"/>
        </w:rPr>
        <w:t xml:space="preserve">Wykaz wykonanych robót budowlanych </w:t>
      </w:r>
      <w:r w:rsidR="007D4D4A" w:rsidRPr="00CF3160">
        <w:rPr>
          <w:rFonts w:ascii="Times New Roman" w:hAnsi="Times New Roman" w:cs="Times New Roman"/>
          <w:sz w:val="24"/>
          <w:szCs w:val="24"/>
        </w:rPr>
        <w:t xml:space="preserve">(załącznik nr </w:t>
      </w:r>
      <w:r w:rsidR="00F4179C" w:rsidRPr="00CF3160">
        <w:rPr>
          <w:rFonts w:ascii="Times New Roman" w:hAnsi="Times New Roman" w:cs="Times New Roman"/>
          <w:sz w:val="24"/>
          <w:szCs w:val="24"/>
        </w:rPr>
        <w:t>5</w:t>
      </w:r>
      <w:r w:rsidR="007D4D4A" w:rsidRPr="00CF3160">
        <w:rPr>
          <w:rFonts w:ascii="Times New Roman" w:hAnsi="Times New Roman" w:cs="Times New Roman"/>
          <w:sz w:val="24"/>
          <w:szCs w:val="24"/>
        </w:rPr>
        <w:t xml:space="preserve"> do SIWZ),</w:t>
      </w:r>
    </w:p>
    <w:p w:rsidR="00F4179C" w:rsidRPr="00CF3160" w:rsidRDefault="001308EC" w:rsidP="00463477">
      <w:pPr>
        <w:tabs>
          <w:tab w:val="left" w:pos="356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CF3160">
        <w:rPr>
          <w:rFonts w:ascii="Times New Roman" w:hAnsi="Times New Roman" w:cs="Times New Roman"/>
          <w:sz w:val="24"/>
          <w:szCs w:val="24"/>
        </w:rPr>
        <w:t>f)</w:t>
      </w:r>
      <w:r w:rsidR="00F4179C" w:rsidRPr="00CF3160">
        <w:rPr>
          <w:rFonts w:ascii="Times New Roman" w:hAnsi="Times New Roman" w:cs="Times New Roman"/>
          <w:sz w:val="24"/>
          <w:szCs w:val="24"/>
        </w:rPr>
        <w:t>Wykaz osób, które będą uczestniczyć w wykonaniu zamówienia(załącznik nr 6 do SIWZ),</w:t>
      </w:r>
    </w:p>
    <w:p w:rsidR="00F4179C" w:rsidRPr="00CF3160" w:rsidRDefault="001308EC" w:rsidP="004634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3160">
        <w:rPr>
          <w:rFonts w:ascii="Times New Roman" w:hAnsi="Times New Roman" w:cs="Times New Roman"/>
          <w:sz w:val="24"/>
          <w:szCs w:val="24"/>
        </w:rPr>
        <w:t>g)</w:t>
      </w:r>
      <w:r w:rsidR="00EB7B49">
        <w:rPr>
          <w:rFonts w:ascii="Times New Roman" w:hAnsi="Times New Roman" w:cs="Times New Roman"/>
          <w:sz w:val="24"/>
          <w:szCs w:val="24"/>
        </w:rPr>
        <w:t xml:space="preserve"> </w:t>
      </w:r>
      <w:r w:rsidR="00F4179C" w:rsidRPr="00CF3160">
        <w:rPr>
          <w:rFonts w:ascii="Times New Roman" w:hAnsi="Times New Roman" w:cs="Times New Roman"/>
          <w:sz w:val="24"/>
          <w:szCs w:val="24"/>
        </w:rPr>
        <w:t>Oświadczenie o braku podstaw do wykluczenia z postępowania(załącznik nr 7 do SIWZ),</w:t>
      </w:r>
    </w:p>
    <w:p w:rsidR="00F4179C" w:rsidRPr="00CF3160" w:rsidRDefault="001308EC" w:rsidP="00463477">
      <w:pPr>
        <w:tabs>
          <w:tab w:val="left" w:pos="356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CF3160">
        <w:rPr>
          <w:rFonts w:ascii="Times New Roman" w:eastAsia="Arial Unicode MS" w:hAnsi="Times New Roman" w:cs="Times New Roman"/>
          <w:sz w:val="24"/>
          <w:szCs w:val="24"/>
          <w:lang w:eastAsia="pl-PL"/>
        </w:rPr>
        <w:t>h)</w:t>
      </w:r>
      <w:r w:rsidR="00EB7B49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="00643895" w:rsidRPr="00CF3160">
        <w:rPr>
          <w:rFonts w:ascii="Times New Roman" w:eastAsia="Arial Unicode MS" w:hAnsi="Times New Roman" w:cs="Times New Roman"/>
          <w:sz w:val="24"/>
          <w:szCs w:val="24"/>
          <w:lang w:eastAsia="pl-PL"/>
        </w:rPr>
        <w:t>Wykaz podwykonawców</w:t>
      </w:r>
      <w:r w:rsidR="00643895" w:rsidRPr="00CF3160">
        <w:rPr>
          <w:rFonts w:ascii="Times New Roman" w:hAnsi="Times New Roman" w:cs="Times New Roman"/>
          <w:sz w:val="24"/>
          <w:szCs w:val="24"/>
        </w:rPr>
        <w:t>(załącznik nr8 do SIWZ),</w:t>
      </w:r>
    </w:p>
    <w:p w:rsidR="001308EC" w:rsidRPr="00CF3160" w:rsidRDefault="001308EC" w:rsidP="00463477">
      <w:pPr>
        <w:tabs>
          <w:tab w:val="left" w:pos="356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CF3160">
        <w:rPr>
          <w:rFonts w:ascii="Times New Roman" w:hAnsi="Times New Roman" w:cs="Times New Roman"/>
          <w:sz w:val="24"/>
          <w:szCs w:val="24"/>
        </w:rPr>
        <w:t>i)</w:t>
      </w:r>
      <w:r w:rsidR="00EB7B49">
        <w:rPr>
          <w:rFonts w:ascii="Times New Roman" w:hAnsi="Times New Roman" w:cs="Times New Roman"/>
          <w:sz w:val="24"/>
          <w:szCs w:val="24"/>
        </w:rPr>
        <w:t xml:space="preserve"> </w:t>
      </w:r>
      <w:r w:rsidRPr="00CF3160">
        <w:rPr>
          <w:rFonts w:ascii="Times New Roman" w:hAnsi="Times New Roman" w:cs="Times New Roman"/>
          <w:sz w:val="24"/>
          <w:szCs w:val="24"/>
        </w:rPr>
        <w:t>harmonogram rzeczowo-finansowy(załącznik nr</w:t>
      </w:r>
      <w:r w:rsidR="00BD39A9">
        <w:rPr>
          <w:rFonts w:ascii="Times New Roman" w:hAnsi="Times New Roman" w:cs="Times New Roman"/>
          <w:sz w:val="24"/>
          <w:szCs w:val="24"/>
        </w:rPr>
        <w:t xml:space="preserve"> </w:t>
      </w:r>
      <w:r w:rsidRPr="00CF3160">
        <w:rPr>
          <w:rFonts w:ascii="Times New Roman" w:hAnsi="Times New Roman" w:cs="Times New Roman"/>
          <w:sz w:val="24"/>
          <w:szCs w:val="24"/>
        </w:rPr>
        <w:t>9 do SIWZ),</w:t>
      </w:r>
    </w:p>
    <w:p w:rsidR="00B25146" w:rsidRPr="00CF3160" w:rsidRDefault="00BE0B49" w:rsidP="00463477">
      <w:pPr>
        <w:tabs>
          <w:tab w:val="left" w:pos="386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CF3160">
        <w:rPr>
          <w:rFonts w:ascii="Times New Roman" w:eastAsia="Arial Unicode MS" w:hAnsi="Times New Roman" w:cs="Times New Roman"/>
          <w:sz w:val="24"/>
          <w:szCs w:val="24"/>
          <w:lang w:eastAsia="pl-PL"/>
        </w:rPr>
        <w:t>j)</w:t>
      </w:r>
      <w:r w:rsidR="00EB7B49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a</w:t>
      </w:r>
      <w:r w:rsidR="00B25146" w:rsidRPr="00CF3160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ktualny odpis z właściwego rejestru albo zaświadczenie o wpisie do ewidencji działalności gospodarczej, potwierdzający, że profil prowadzonej działalności Wykonawca odpowiada przedmiotowi zamówienia oraz. że Wykonawca jest uprawniony do występowania w obrocie prawnym (może być kopia potwierdzona przez Wykonawcę za zgodność z oryginałem). </w:t>
      </w:r>
    </w:p>
    <w:p w:rsidR="00B25146" w:rsidRPr="00CF3160" w:rsidRDefault="0046190C" w:rsidP="00463477">
      <w:pPr>
        <w:spacing w:after="0" w:line="360" w:lineRule="auto"/>
        <w:ind w:right="2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k</w:t>
      </w:r>
      <w:r w:rsidR="00BE0B49" w:rsidRPr="00CF3160">
        <w:rPr>
          <w:rFonts w:ascii="Times New Roman" w:eastAsia="Arial Unicode MS" w:hAnsi="Times New Roman" w:cs="Times New Roman"/>
          <w:sz w:val="24"/>
          <w:szCs w:val="24"/>
          <w:lang w:eastAsia="pl-PL"/>
        </w:rPr>
        <w:t>)</w:t>
      </w:r>
      <w:r w:rsidR="00EB7B49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Aktualną informację</w:t>
      </w:r>
      <w:r w:rsidR="00B25146" w:rsidRPr="00CF3160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z Krajowego Rejestru Karnego, zaświadczająca, że:</w:t>
      </w:r>
    </w:p>
    <w:p w:rsidR="00B25146" w:rsidRPr="00CF3160" w:rsidRDefault="00B25146" w:rsidP="00463477">
      <w:pPr>
        <w:spacing w:line="360" w:lineRule="auto"/>
        <w:ind w:left="708" w:right="2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CF3160">
        <w:rPr>
          <w:rFonts w:ascii="Times New Roman" w:eastAsia="Arial Unicode MS" w:hAnsi="Times New Roman" w:cs="Times New Roman"/>
          <w:sz w:val="24"/>
          <w:szCs w:val="24"/>
          <w:lang w:eastAsia="pl-PL"/>
        </w:rPr>
        <w:t>- Wykonawca – osoba fizyczna, nie została prawomocnie skazany za przestępstwo popełnione w związku z postępowaniem o udzielenie zamówienia publicznego, przestępstwo przekupstwa albo inne przestępstwo popełnione w celu osiągnięcia korzyści majątkowych,</w:t>
      </w:r>
    </w:p>
    <w:p w:rsidR="00B25146" w:rsidRPr="00CF3160" w:rsidRDefault="00B25146" w:rsidP="00463477">
      <w:pPr>
        <w:spacing w:line="360" w:lineRule="auto"/>
        <w:ind w:left="708" w:right="2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CF3160">
        <w:rPr>
          <w:rFonts w:ascii="Times New Roman" w:eastAsia="Arial Unicode MS" w:hAnsi="Times New Roman" w:cs="Times New Roman"/>
          <w:sz w:val="24"/>
          <w:szCs w:val="24"/>
          <w:lang w:eastAsia="pl-PL"/>
        </w:rPr>
        <w:t>- W przypadku Wykonawcy – osoby prawnej – urzędujący członkowie władz nie zostali prawomocnie skazani za przestępstwo popełnione w związku z postępowaniem o udzielenie zamówienia publicznego, przestępstwo przekupstwa albo inne przestępstwo popełnione w celu osiągnięcia korzyści majątkowych.</w:t>
      </w:r>
    </w:p>
    <w:p w:rsidR="00B25146" w:rsidRPr="00CF3160" w:rsidRDefault="0046190C" w:rsidP="00463477">
      <w:pPr>
        <w:spacing w:after="0" w:line="360" w:lineRule="auto"/>
        <w:ind w:right="2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l</w:t>
      </w:r>
      <w:r w:rsidR="00BE0B49" w:rsidRPr="00CF3160">
        <w:rPr>
          <w:rFonts w:ascii="Times New Roman" w:eastAsia="Arial Unicode MS" w:hAnsi="Times New Roman" w:cs="Times New Roman"/>
          <w:sz w:val="24"/>
          <w:szCs w:val="24"/>
          <w:lang w:eastAsia="pl-PL"/>
        </w:rPr>
        <w:t>)</w:t>
      </w:r>
      <w:r w:rsidR="00EB7B49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="00B25146" w:rsidRPr="00CF3160">
        <w:rPr>
          <w:rFonts w:ascii="Times New Roman" w:eastAsia="Arial Unicode MS" w:hAnsi="Times New Roman" w:cs="Times New Roman"/>
          <w:sz w:val="24"/>
          <w:szCs w:val="24"/>
          <w:lang w:eastAsia="pl-PL"/>
        </w:rPr>
        <w:t>Umow</w:t>
      </w:r>
      <w:r w:rsidR="00EB7B49">
        <w:rPr>
          <w:rFonts w:ascii="Times New Roman" w:eastAsia="Arial Unicode MS" w:hAnsi="Times New Roman" w:cs="Times New Roman"/>
          <w:sz w:val="24"/>
          <w:szCs w:val="24"/>
          <w:lang w:eastAsia="pl-PL"/>
        </w:rPr>
        <w:t>ę</w:t>
      </w:r>
      <w:r w:rsidR="00B25146" w:rsidRPr="00CF3160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spółki cywilnej, jeżeli działalność przedsiębiorców jest prowadzona w formie spółki cywilnej (kopia potwierdzona przez Wykonawcę za zgodność z oryginałem),</w:t>
      </w:r>
    </w:p>
    <w:p w:rsidR="00B25146" w:rsidRPr="00CF3160" w:rsidRDefault="0046190C" w:rsidP="00463477">
      <w:pPr>
        <w:spacing w:after="0" w:line="360" w:lineRule="auto"/>
        <w:ind w:right="2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lastRenderedPageBreak/>
        <w:t>ł</w:t>
      </w:r>
      <w:r w:rsidR="00BE0B49" w:rsidRPr="00CF3160">
        <w:rPr>
          <w:rFonts w:ascii="Times New Roman" w:eastAsia="Arial Unicode MS" w:hAnsi="Times New Roman" w:cs="Times New Roman"/>
          <w:sz w:val="24"/>
          <w:szCs w:val="24"/>
          <w:lang w:eastAsia="pl-PL"/>
        </w:rPr>
        <w:t>)</w:t>
      </w:r>
      <w:r w:rsidR="006D01A4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="00B25146" w:rsidRPr="00CF3160">
        <w:rPr>
          <w:rFonts w:ascii="Times New Roman" w:eastAsia="Arial Unicode MS" w:hAnsi="Times New Roman" w:cs="Times New Roman"/>
          <w:sz w:val="24"/>
          <w:szCs w:val="24"/>
          <w:lang w:eastAsia="pl-PL"/>
        </w:rPr>
        <w:t>Umow</w:t>
      </w:r>
      <w:r w:rsidR="006D01A4">
        <w:rPr>
          <w:rFonts w:ascii="Times New Roman" w:eastAsia="Arial Unicode MS" w:hAnsi="Times New Roman" w:cs="Times New Roman"/>
          <w:sz w:val="24"/>
          <w:szCs w:val="24"/>
          <w:lang w:eastAsia="pl-PL"/>
        </w:rPr>
        <w:t>ę</w:t>
      </w:r>
      <w:r w:rsidR="00B25146" w:rsidRPr="00CF3160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konsorcjum, jeżeli taka umowa została zawarta przez podmioty prowadzące działalność gospodarczą zgodną z przedmiotem zamówienia, przy czym umowa ta powinna wskazywać lidera, </w:t>
      </w:r>
    </w:p>
    <w:p w:rsidR="00B25146" w:rsidRPr="00CF3160" w:rsidRDefault="0046190C" w:rsidP="00463477">
      <w:pPr>
        <w:spacing w:after="0" w:line="360" w:lineRule="auto"/>
        <w:ind w:right="2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m</w:t>
      </w:r>
      <w:r w:rsidR="00BE0B49" w:rsidRPr="00CF3160">
        <w:rPr>
          <w:rFonts w:ascii="Times New Roman" w:eastAsia="Arial Unicode MS" w:hAnsi="Times New Roman" w:cs="Times New Roman"/>
          <w:sz w:val="24"/>
          <w:szCs w:val="24"/>
          <w:lang w:eastAsia="pl-PL"/>
        </w:rPr>
        <w:t>)</w:t>
      </w:r>
      <w:r w:rsidR="006D01A4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="00B25146" w:rsidRPr="00CF3160">
        <w:rPr>
          <w:rFonts w:ascii="Times New Roman" w:eastAsia="Arial Unicode MS" w:hAnsi="Times New Roman" w:cs="Times New Roman"/>
          <w:sz w:val="24"/>
          <w:szCs w:val="24"/>
          <w:lang w:eastAsia="pl-PL"/>
        </w:rPr>
        <w:t>Dokument potwierdzający nadanie nr NIP (kopia potwierdzona przez Wykonawcę za zgodność z oryginałem),</w:t>
      </w:r>
    </w:p>
    <w:p w:rsidR="00B25146" w:rsidRPr="00CF3160" w:rsidRDefault="0046190C" w:rsidP="00463477">
      <w:pPr>
        <w:spacing w:after="0" w:line="360" w:lineRule="auto"/>
        <w:ind w:right="2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n</w:t>
      </w:r>
      <w:r w:rsidR="00BE0B49" w:rsidRPr="00CF3160">
        <w:rPr>
          <w:rFonts w:ascii="Times New Roman" w:eastAsia="Arial Unicode MS" w:hAnsi="Times New Roman" w:cs="Times New Roman"/>
          <w:sz w:val="24"/>
          <w:szCs w:val="24"/>
          <w:lang w:eastAsia="pl-PL"/>
        </w:rPr>
        <w:t>)</w:t>
      </w:r>
      <w:r w:rsidR="006D01A4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="00B25146" w:rsidRPr="00CF3160">
        <w:rPr>
          <w:rFonts w:ascii="Times New Roman" w:eastAsia="Arial Unicode MS" w:hAnsi="Times New Roman" w:cs="Times New Roman"/>
          <w:sz w:val="24"/>
          <w:szCs w:val="24"/>
          <w:lang w:eastAsia="pl-PL"/>
        </w:rPr>
        <w:t>Oświadczeni</w:t>
      </w:r>
      <w:r w:rsidR="006D01A4">
        <w:rPr>
          <w:rFonts w:ascii="Times New Roman" w:eastAsia="Arial Unicode MS" w:hAnsi="Times New Roman" w:cs="Times New Roman"/>
          <w:sz w:val="24"/>
          <w:szCs w:val="24"/>
          <w:lang w:eastAsia="pl-PL"/>
        </w:rPr>
        <w:t>e</w:t>
      </w:r>
      <w:r w:rsidR="00B25146" w:rsidRPr="00CF3160">
        <w:rPr>
          <w:rFonts w:ascii="Times New Roman" w:eastAsia="Arial Unicode MS" w:hAnsi="Times New Roman" w:cs="Times New Roman"/>
          <w:sz w:val="24"/>
          <w:szCs w:val="24"/>
          <w:lang w:eastAsia="pl-PL"/>
        </w:rPr>
        <w:t>, że Wykonawca jest Zakładem Pracy Chronionej, jeżeli taki status posiada,</w:t>
      </w:r>
    </w:p>
    <w:p w:rsidR="00B25146" w:rsidRPr="00CF3160" w:rsidRDefault="0046190C" w:rsidP="00463477">
      <w:pPr>
        <w:spacing w:after="0" w:line="360" w:lineRule="auto"/>
        <w:ind w:right="2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o</w:t>
      </w:r>
      <w:r w:rsidR="00BE0B49" w:rsidRPr="00CF3160">
        <w:rPr>
          <w:rFonts w:ascii="Times New Roman" w:eastAsia="Arial Unicode MS" w:hAnsi="Times New Roman" w:cs="Times New Roman"/>
          <w:sz w:val="24"/>
          <w:szCs w:val="24"/>
          <w:lang w:eastAsia="pl-PL"/>
        </w:rPr>
        <w:t>)</w:t>
      </w:r>
      <w:r w:rsidR="006D01A4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="00B25146" w:rsidRPr="00CF3160">
        <w:rPr>
          <w:rFonts w:ascii="Times New Roman" w:eastAsia="Arial Unicode MS" w:hAnsi="Times New Roman" w:cs="Times New Roman"/>
          <w:sz w:val="24"/>
          <w:szCs w:val="24"/>
          <w:lang w:eastAsia="pl-PL"/>
        </w:rPr>
        <w:t>Zaświadczenie o nadaniu nr REGON (kopia potwierdzona przez Wykonawcę za zgodność z oryginałem),</w:t>
      </w:r>
    </w:p>
    <w:p w:rsidR="00B25146" w:rsidRPr="00CF3160" w:rsidRDefault="0046190C" w:rsidP="00463477">
      <w:pPr>
        <w:spacing w:after="0" w:line="360" w:lineRule="auto"/>
        <w:ind w:right="2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p</w:t>
      </w:r>
      <w:r w:rsidR="00BE0B49" w:rsidRPr="00CF3160">
        <w:rPr>
          <w:rFonts w:ascii="Times New Roman" w:eastAsia="Arial Unicode MS" w:hAnsi="Times New Roman" w:cs="Times New Roman"/>
          <w:sz w:val="24"/>
          <w:szCs w:val="24"/>
          <w:lang w:eastAsia="pl-PL"/>
        </w:rPr>
        <w:t>)</w:t>
      </w:r>
      <w:r w:rsidR="006D01A4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="00B25146" w:rsidRPr="00CF3160">
        <w:rPr>
          <w:rFonts w:ascii="Times New Roman" w:eastAsia="Arial Unicode MS" w:hAnsi="Times New Roman" w:cs="Times New Roman"/>
          <w:sz w:val="24"/>
          <w:szCs w:val="24"/>
          <w:lang w:eastAsia="pl-PL"/>
        </w:rPr>
        <w:t>Zaświadczenie właściwego Urzędu Skarbowego oraz właściwego Zakładu Ubezpieczeń Społecznych potwierdzające odpowiednio, nie zaleganie z opłacaniem podatków oraz składek ubezpieczeniowych lub zaświadczenia, że Wykonawca uzyskał zgodę na zwolnienie, odroczenie lub wstrzymanie w całości wykonania decyzji organu podatkowego - wystawionych nie wcześniej niż 3 miesiące przed upływem terminu składania ofert.</w:t>
      </w:r>
    </w:p>
    <w:p w:rsidR="00B25146" w:rsidRPr="00D34FE1" w:rsidRDefault="0046190C" w:rsidP="00463477">
      <w:pPr>
        <w:spacing w:after="0" w:line="360" w:lineRule="auto"/>
        <w:ind w:right="2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r</w:t>
      </w:r>
      <w:r w:rsidR="00BE0B49" w:rsidRPr="00CF3160">
        <w:rPr>
          <w:rFonts w:ascii="Times New Roman" w:eastAsia="Arial Unicode MS" w:hAnsi="Times New Roman" w:cs="Times New Roman"/>
          <w:sz w:val="24"/>
          <w:szCs w:val="24"/>
          <w:lang w:eastAsia="pl-PL"/>
        </w:rPr>
        <w:t>)</w:t>
      </w:r>
      <w:r w:rsidR="006D01A4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="00B25146" w:rsidRPr="00CF3160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Polisę lub inny dokument potwierdzający, że Wykonawca jest ubezpieczony od Odpowiedzialności Cywilnej z tytułu prowadzonej działalności gospodarczej w zakresie robót budowlano-montażowych na sumę gwarancyjną nie mniejszą </w:t>
      </w:r>
      <w:r w:rsidR="00B25146" w:rsidRPr="00D34FE1">
        <w:rPr>
          <w:rFonts w:ascii="Times New Roman" w:eastAsia="Arial Unicode MS" w:hAnsi="Times New Roman" w:cs="Times New Roman"/>
          <w:sz w:val="24"/>
          <w:szCs w:val="24"/>
          <w:lang w:eastAsia="pl-PL"/>
        </w:rPr>
        <w:t>niż 3.000.000,00zł przy czym suma gwarancyjna powinna obejmować jedno i wszystkie zdarzenia w okresie ubezpieczenia</w:t>
      </w:r>
    </w:p>
    <w:p w:rsidR="00B25146" w:rsidRPr="00D34FE1" w:rsidRDefault="0046190C" w:rsidP="00463477">
      <w:pPr>
        <w:spacing w:after="0" w:line="360" w:lineRule="auto"/>
        <w:ind w:right="2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D34FE1">
        <w:rPr>
          <w:rFonts w:ascii="Times New Roman" w:eastAsia="Arial Unicode MS" w:hAnsi="Times New Roman" w:cs="Times New Roman"/>
          <w:sz w:val="24"/>
          <w:szCs w:val="24"/>
          <w:lang w:eastAsia="pl-PL"/>
        </w:rPr>
        <w:t>s</w:t>
      </w:r>
      <w:r w:rsidR="00BE0B49" w:rsidRPr="00D34FE1">
        <w:rPr>
          <w:rFonts w:ascii="Times New Roman" w:eastAsia="Arial Unicode MS" w:hAnsi="Times New Roman" w:cs="Times New Roman"/>
          <w:sz w:val="24"/>
          <w:szCs w:val="24"/>
          <w:lang w:eastAsia="pl-PL"/>
        </w:rPr>
        <w:t>)</w:t>
      </w:r>
      <w:r w:rsidR="006D01A4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="00B25146" w:rsidRPr="00D34FE1">
        <w:rPr>
          <w:rFonts w:ascii="Times New Roman" w:eastAsia="Arial Unicode MS" w:hAnsi="Times New Roman" w:cs="Times New Roman"/>
          <w:sz w:val="24"/>
          <w:szCs w:val="24"/>
          <w:lang w:eastAsia="pl-PL"/>
        </w:rPr>
        <w:t>Dowód wniesienia wadium,</w:t>
      </w:r>
    </w:p>
    <w:p w:rsidR="00B25146" w:rsidRPr="00D34FE1" w:rsidRDefault="006D01A4" w:rsidP="00463477">
      <w:pPr>
        <w:spacing w:after="0" w:line="360" w:lineRule="auto"/>
        <w:ind w:right="2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t</w:t>
      </w:r>
      <w:r w:rsidR="00BE0B49" w:rsidRPr="00D34FE1">
        <w:rPr>
          <w:rFonts w:ascii="Times New Roman" w:eastAsia="Arial Unicode MS" w:hAnsi="Times New Roman" w:cs="Times New Roman"/>
          <w:sz w:val="24"/>
          <w:szCs w:val="24"/>
          <w:lang w:eastAsia="pl-PL"/>
        </w:rPr>
        <w:t>)</w:t>
      </w:r>
      <w:r w:rsidR="00B25146" w:rsidRPr="00D34FE1">
        <w:rPr>
          <w:rFonts w:ascii="Times New Roman" w:eastAsia="Arial Unicode MS" w:hAnsi="Times New Roman" w:cs="Times New Roman"/>
          <w:sz w:val="24"/>
          <w:szCs w:val="24"/>
          <w:lang w:eastAsia="pl-PL"/>
        </w:rPr>
        <w:t>Wykonawcy ubiegający się o zamówienie zobowiązani są przedstawić dokumenty potwierdzające ich uprawnienia i doświadczenie w realizacji podobnych przedsięwzięć.</w:t>
      </w:r>
    </w:p>
    <w:p w:rsidR="00B25146" w:rsidRPr="00D34FE1" w:rsidRDefault="00B25146" w:rsidP="00D82AC5">
      <w:pPr>
        <w:spacing w:line="360" w:lineRule="auto"/>
        <w:ind w:right="2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D34FE1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Wykonawca jest zobowiązany dołączyć referencje dotyczące wykonania co najmniej </w:t>
      </w:r>
      <w:r w:rsidR="00D83A1F" w:rsidRPr="00D34FE1">
        <w:rPr>
          <w:rFonts w:ascii="Times New Roman" w:eastAsia="Arial Unicode MS" w:hAnsi="Times New Roman" w:cs="Times New Roman"/>
          <w:sz w:val="24"/>
          <w:szCs w:val="24"/>
          <w:lang w:eastAsia="pl-PL"/>
        </w:rPr>
        <w:t>3</w:t>
      </w:r>
      <w:r w:rsidRPr="00D34FE1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zrealizowanych przez niego, w ostatnich 5 latach zadań odpowiadających wykonaniu  sieci cieplnej DN</w:t>
      </w:r>
      <w:r w:rsidR="00516455" w:rsidRPr="00D34FE1">
        <w:rPr>
          <w:rFonts w:ascii="Times New Roman" w:eastAsia="Arial Unicode MS" w:hAnsi="Times New Roman" w:cs="Times New Roman"/>
          <w:sz w:val="24"/>
          <w:szCs w:val="24"/>
          <w:lang w:eastAsia="pl-PL"/>
        </w:rPr>
        <w:t>20</w:t>
      </w:r>
      <w:r w:rsidRPr="00D34FE1">
        <w:rPr>
          <w:rFonts w:ascii="Times New Roman" w:eastAsia="Arial Unicode MS" w:hAnsi="Times New Roman" w:cs="Times New Roman"/>
          <w:sz w:val="24"/>
          <w:szCs w:val="24"/>
          <w:lang w:eastAsia="pl-PL"/>
        </w:rPr>
        <w:t>0 i powyżej. Dokumenty, o których mowa powyżej muszą wskazywać wykonanie</w:t>
      </w:r>
      <w:r w:rsidR="00D82AC5" w:rsidRPr="00D34FE1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pracy z należytą starannością.</w:t>
      </w:r>
    </w:p>
    <w:p w:rsidR="00B25146" w:rsidRPr="00CF3160" w:rsidRDefault="00B25146" w:rsidP="00463477">
      <w:pPr>
        <w:spacing w:after="220" w:line="360" w:lineRule="auto"/>
        <w:ind w:left="20" w:right="2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CF3160">
        <w:rPr>
          <w:rFonts w:ascii="Times New Roman" w:eastAsia="Arial Unicode MS" w:hAnsi="Times New Roman" w:cs="Times New Roman"/>
          <w:sz w:val="24"/>
          <w:szCs w:val="24"/>
          <w:lang w:eastAsia="pl-PL"/>
        </w:rPr>
        <w:t>Oferta musi być podpisana przez osobę/y upoważnione do składania oświadczeń woli w imieniu Wykonawcy i upoważnione do jego reprezentowania. W przypadku, gdy osoba podpisująca ofertę nie jest wpisana do właściwego rejestru gospodarczego jako osoba upoważniona do reprezentowania firmy, musi przedstawić oryginał pełnomocnictwa do występowania w imieniu Wykonawcy.</w:t>
      </w:r>
    </w:p>
    <w:p w:rsidR="00B25146" w:rsidRPr="00CF3160" w:rsidRDefault="00B25146" w:rsidP="00463477">
      <w:pPr>
        <w:spacing w:line="360" w:lineRule="auto"/>
        <w:ind w:right="2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CF3160">
        <w:rPr>
          <w:rFonts w:ascii="Times New Roman" w:eastAsia="Arial Unicode MS" w:hAnsi="Times New Roman" w:cs="Times New Roman"/>
          <w:sz w:val="24"/>
          <w:szCs w:val="24"/>
          <w:lang w:eastAsia="pl-PL"/>
        </w:rPr>
        <w:t>Jeżeli do oferty zostaną załączone dokumenty sporządzone w innym języku aniżeli polski, muszą zostać do nich dołączone tłumaczenia sporządzone przez tłumacza przysięgłego, dotyczy to również dokumentów technicznych.</w:t>
      </w:r>
    </w:p>
    <w:p w:rsidR="00B25146" w:rsidRPr="00CF3160" w:rsidRDefault="00B25146" w:rsidP="00D82AC5">
      <w:pPr>
        <w:spacing w:after="0" w:line="360" w:lineRule="auto"/>
        <w:ind w:right="2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CF3160">
        <w:rPr>
          <w:rFonts w:ascii="Times New Roman" w:eastAsia="Arial Unicode MS" w:hAnsi="Times New Roman" w:cs="Times New Roman"/>
          <w:sz w:val="24"/>
          <w:szCs w:val="24"/>
          <w:lang w:eastAsia="pl-PL"/>
        </w:rPr>
        <w:lastRenderedPageBreak/>
        <w:t>Wszystkie strony oferty wraz z załącznikami muszą być parafowane i ułożone we właściwej kolejności, wg załączonego spisu zawartości oraz powinny być spięte w sposób uniemożliwiający przyp</w:t>
      </w:r>
      <w:r w:rsidR="00D82AC5">
        <w:rPr>
          <w:rFonts w:ascii="Times New Roman" w:eastAsia="Arial Unicode MS" w:hAnsi="Times New Roman" w:cs="Times New Roman"/>
          <w:sz w:val="24"/>
          <w:szCs w:val="24"/>
          <w:lang w:eastAsia="pl-PL"/>
        </w:rPr>
        <w:t>adkowe zdekompletowanie oferty.</w:t>
      </w:r>
    </w:p>
    <w:p w:rsidR="00B25146" w:rsidRPr="00CF3160" w:rsidRDefault="00B25146" w:rsidP="00D82AC5">
      <w:pPr>
        <w:spacing w:after="0" w:line="360" w:lineRule="auto"/>
        <w:ind w:right="2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CF3160">
        <w:rPr>
          <w:rFonts w:ascii="Times New Roman" w:eastAsia="Arial Unicode MS" w:hAnsi="Times New Roman" w:cs="Times New Roman"/>
          <w:sz w:val="24"/>
          <w:szCs w:val="24"/>
          <w:lang w:eastAsia="pl-PL"/>
        </w:rPr>
        <w:t>Wszelkie poprawki lub zmiany w tekście oferty muszą być parafowane i datowane własnoręcznie przez o</w:t>
      </w:r>
      <w:r w:rsidR="00D82AC5">
        <w:rPr>
          <w:rFonts w:ascii="Times New Roman" w:eastAsia="Arial Unicode MS" w:hAnsi="Times New Roman" w:cs="Times New Roman"/>
          <w:sz w:val="24"/>
          <w:szCs w:val="24"/>
          <w:lang w:eastAsia="pl-PL"/>
        </w:rPr>
        <w:t>soby podpisujące ofertę.</w:t>
      </w:r>
    </w:p>
    <w:p w:rsidR="00B25146" w:rsidRPr="00CF3160" w:rsidRDefault="00B25146" w:rsidP="00D82AC5">
      <w:pPr>
        <w:spacing w:after="0" w:line="360" w:lineRule="auto"/>
        <w:ind w:right="2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CF3160">
        <w:rPr>
          <w:rFonts w:ascii="Times New Roman" w:eastAsia="Arial Unicode MS" w:hAnsi="Times New Roman" w:cs="Times New Roman"/>
          <w:sz w:val="24"/>
          <w:szCs w:val="24"/>
          <w:lang w:eastAsia="pl-PL"/>
        </w:rPr>
        <w:t>Zamawiający dopuszcza możliwość udzielenia zamówień uzupełniających stanowiących nie więcej niż 20% wartości zamówienia podstawowego. Przesłanką do zwiększenia wartości zamówienia może być konieczność rozbudowy zadania w wyniku okoliczności niemożliwych do przewidzenia w projekcie technicznym,</w:t>
      </w:r>
    </w:p>
    <w:p w:rsidR="006D01A4" w:rsidRDefault="006D01A4" w:rsidP="00463477">
      <w:pPr>
        <w:spacing w:after="113" w:line="360" w:lineRule="auto"/>
        <w:ind w:left="20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</w:p>
    <w:p w:rsidR="00B25146" w:rsidRPr="00CF3160" w:rsidRDefault="00B25146" w:rsidP="00463477">
      <w:pPr>
        <w:spacing w:after="113" w:line="360" w:lineRule="auto"/>
        <w:ind w:left="20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CF3160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Opakowanie i oznakowanie ofert:</w:t>
      </w:r>
    </w:p>
    <w:p w:rsidR="00D83A1F" w:rsidRPr="00CF3160" w:rsidRDefault="00B25146" w:rsidP="00463477">
      <w:pPr>
        <w:spacing w:line="360" w:lineRule="auto"/>
        <w:ind w:right="64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CF3160">
        <w:rPr>
          <w:rFonts w:ascii="Times New Roman" w:eastAsia="Arial Unicode MS" w:hAnsi="Times New Roman" w:cs="Times New Roman"/>
          <w:sz w:val="24"/>
          <w:szCs w:val="24"/>
          <w:lang w:eastAsia="pl-PL"/>
        </w:rPr>
        <w:t>Ofertę należy złożyć w nieprzejrzystej i zamkniętej kopercie zaadresowanej na adres:</w:t>
      </w:r>
    </w:p>
    <w:p w:rsidR="00D83A1F" w:rsidRPr="00CF3160" w:rsidRDefault="00B25146" w:rsidP="00463477">
      <w:pPr>
        <w:spacing w:line="360" w:lineRule="auto"/>
        <w:ind w:right="640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CF3160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="00D83A1F" w:rsidRPr="00CF3160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ZEC Zakład Energetyki Cieplnej sp. z o.o. </w:t>
      </w:r>
    </w:p>
    <w:p w:rsidR="00B25146" w:rsidRPr="00CF3160" w:rsidRDefault="00D83A1F" w:rsidP="00463477">
      <w:pPr>
        <w:spacing w:line="360" w:lineRule="auto"/>
        <w:ind w:right="64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CF3160">
        <w:rPr>
          <w:rFonts w:ascii="Times New Roman" w:hAnsi="Times New Roman" w:cs="Times New Roman"/>
          <w:sz w:val="24"/>
          <w:szCs w:val="24"/>
        </w:rPr>
        <w:t xml:space="preserve">ul. Bielawska 6/17 </w:t>
      </w:r>
      <w:r w:rsidRPr="00CF3160">
        <w:rPr>
          <w:rFonts w:ascii="Times New Roman" w:hAnsi="Times New Roman" w:cs="Times New Roman"/>
          <w:sz w:val="24"/>
          <w:szCs w:val="24"/>
        </w:rPr>
        <w:br/>
        <w:t>58-250 Pieszyce</w:t>
      </w:r>
    </w:p>
    <w:p w:rsidR="006D01A4" w:rsidRDefault="00B25146" w:rsidP="00463477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F3160">
        <w:rPr>
          <w:rFonts w:ascii="Times New Roman" w:eastAsia="Arial Unicode MS" w:hAnsi="Times New Roman" w:cs="Times New Roman"/>
          <w:sz w:val="24"/>
          <w:szCs w:val="24"/>
          <w:u w:val="single"/>
          <w:lang w:eastAsia="pl-PL"/>
        </w:rPr>
        <w:t>oraz powinna być oznakowana następująco:</w:t>
      </w:r>
      <w:r w:rsidR="006D01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643895" w:rsidRPr="00CF3160" w:rsidRDefault="00643895" w:rsidP="00463477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F31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Modernizacja i rozbudowa przez ZEC ZAKŁAD ENERGETYKI CIEPLNEJ Sp</w:t>
      </w:r>
      <w:r w:rsidR="006D01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CF31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 o.o </w:t>
      </w:r>
      <w:r w:rsidR="006D01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</w:t>
      </w:r>
      <w:r w:rsidRPr="00CF31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iejskiej sieci ciepłowniczej w Dzierżoniowie </w:t>
      </w:r>
      <w:r w:rsidR="006D01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</w:t>
      </w:r>
      <w:r w:rsidRPr="00CF31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możliwiającej podłączenie nowych </w:t>
      </w:r>
      <w:r w:rsidR="006D01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Pr="00CF31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dbiorców ciepła i ciepłej wody użytkowej.</w:t>
      </w:r>
    </w:p>
    <w:p w:rsidR="00B25146" w:rsidRPr="00CF3160" w:rsidRDefault="00B25146" w:rsidP="00463477">
      <w:pPr>
        <w:spacing w:line="360" w:lineRule="auto"/>
        <w:ind w:right="64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CF3160">
        <w:rPr>
          <w:rFonts w:ascii="Times New Roman" w:eastAsia="Arial Unicode MS" w:hAnsi="Times New Roman" w:cs="Times New Roman"/>
          <w:sz w:val="24"/>
          <w:szCs w:val="24"/>
          <w:lang w:eastAsia="pl-PL"/>
        </w:rPr>
        <w:t>Każdy Wykonawca przedstawia tylko jedną ofertę. Oferta powinna być sporządzona pismem maszynowym lub nieścieralnym atramentem oraz podpisana przez upoważnionego przedstawiciela Wykonawcy.</w:t>
      </w:r>
    </w:p>
    <w:p w:rsidR="006E42AD" w:rsidRDefault="006E42AD" w:rsidP="00D83A1F">
      <w:pPr>
        <w:pStyle w:val="Default"/>
        <w:rPr>
          <w:color w:val="auto"/>
          <w:sz w:val="23"/>
          <w:szCs w:val="23"/>
        </w:rPr>
      </w:pPr>
    </w:p>
    <w:p w:rsidR="003609E7" w:rsidRDefault="003609E7" w:rsidP="00D83A1F">
      <w:pPr>
        <w:pStyle w:val="Default"/>
        <w:rPr>
          <w:color w:val="auto"/>
          <w:sz w:val="23"/>
          <w:szCs w:val="23"/>
        </w:rPr>
      </w:pPr>
    </w:p>
    <w:p w:rsidR="003609E7" w:rsidRPr="00CF3160" w:rsidRDefault="003609E7" w:rsidP="00D83A1F">
      <w:pPr>
        <w:pStyle w:val="Default"/>
        <w:rPr>
          <w:color w:val="auto"/>
          <w:sz w:val="23"/>
          <w:szCs w:val="23"/>
        </w:rPr>
      </w:pPr>
    </w:p>
    <w:p w:rsidR="006E42AD" w:rsidRPr="00F93F8C" w:rsidRDefault="006E42AD" w:rsidP="006E42AD">
      <w:pPr>
        <w:pStyle w:val="Default"/>
        <w:rPr>
          <w:b/>
          <w:bCs/>
          <w:sz w:val="28"/>
          <w:szCs w:val="28"/>
        </w:rPr>
      </w:pPr>
      <w:r w:rsidRPr="00F93F8C">
        <w:rPr>
          <w:b/>
          <w:bCs/>
          <w:sz w:val="28"/>
          <w:szCs w:val="28"/>
        </w:rPr>
        <w:t xml:space="preserve">XI. MIEJSCE ORAZ TERMIN SKŁADANIA I OTWARCIA OFERT </w:t>
      </w:r>
    </w:p>
    <w:p w:rsidR="00375999" w:rsidRPr="00CF3160" w:rsidRDefault="00375999" w:rsidP="006E42AD">
      <w:pPr>
        <w:pStyle w:val="Default"/>
        <w:rPr>
          <w:sz w:val="23"/>
          <w:szCs w:val="23"/>
        </w:rPr>
      </w:pPr>
    </w:p>
    <w:p w:rsidR="00D82AC5" w:rsidRPr="006D01A4" w:rsidRDefault="006E42AD" w:rsidP="006D01A4">
      <w:pPr>
        <w:pStyle w:val="Akapitzlist"/>
        <w:numPr>
          <w:ilvl w:val="0"/>
          <w:numId w:val="32"/>
        </w:numPr>
        <w:spacing w:line="259" w:lineRule="exact"/>
        <w:ind w:right="640"/>
        <w:rPr>
          <w:rFonts w:ascii="Times New Roman" w:hAnsi="Times New Roman" w:cs="Times New Roman"/>
          <w:sz w:val="24"/>
          <w:szCs w:val="24"/>
        </w:rPr>
      </w:pPr>
      <w:r w:rsidRPr="006D01A4">
        <w:rPr>
          <w:rFonts w:ascii="Times New Roman" w:hAnsi="Times New Roman" w:cs="Times New Roman"/>
          <w:sz w:val="24"/>
          <w:szCs w:val="24"/>
        </w:rPr>
        <w:t xml:space="preserve">Oferty należy składać w siedzibie Zamawiającego: </w:t>
      </w:r>
    </w:p>
    <w:p w:rsidR="006E42AD" w:rsidRPr="006D01A4" w:rsidRDefault="006E42AD" w:rsidP="00D82AC5">
      <w:pPr>
        <w:pStyle w:val="Akapitzlist"/>
        <w:spacing w:line="259" w:lineRule="exact"/>
        <w:ind w:right="640"/>
        <w:rPr>
          <w:rFonts w:ascii="Times New Roman" w:eastAsia="Arial Unicode MS" w:hAnsi="Times New Roman" w:cs="Times New Roman"/>
          <w:sz w:val="24"/>
          <w:szCs w:val="24"/>
          <w:u w:val="single"/>
          <w:lang w:eastAsia="pl-PL"/>
        </w:rPr>
      </w:pPr>
      <w:r w:rsidRPr="006D01A4">
        <w:rPr>
          <w:rFonts w:ascii="Times New Roman" w:hAnsi="Times New Roman" w:cs="Times New Roman"/>
          <w:sz w:val="24"/>
          <w:szCs w:val="24"/>
          <w:u w:val="single"/>
        </w:rPr>
        <w:t>ul. Bielawska 6/17 58-250 Pieszyce</w:t>
      </w:r>
    </w:p>
    <w:p w:rsidR="006E42AD" w:rsidRPr="00CF3160" w:rsidRDefault="006D01A4" w:rsidP="006E42AD">
      <w:pPr>
        <w:pStyle w:val="Default"/>
        <w:spacing w:after="140"/>
      </w:pPr>
      <w:r>
        <w:t xml:space="preserve">            </w:t>
      </w:r>
      <w:r w:rsidR="006E42AD" w:rsidRPr="00CF3160">
        <w:t xml:space="preserve">do dnia: </w:t>
      </w:r>
      <w:r w:rsidR="006E42AD" w:rsidRPr="006D01A4">
        <w:rPr>
          <w:b/>
          <w:bCs/>
          <w:color w:val="auto"/>
        </w:rPr>
        <w:t xml:space="preserve">do </w:t>
      </w:r>
      <w:r w:rsidRPr="006D01A4">
        <w:rPr>
          <w:b/>
          <w:bCs/>
          <w:color w:val="auto"/>
        </w:rPr>
        <w:t>2017-10-1</w:t>
      </w:r>
      <w:r w:rsidR="00581DE3">
        <w:rPr>
          <w:b/>
          <w:bCs/>
          <w:color w:val="auto"/>
        </w:rPr>
        <w:t>6</w:t>
      </w:r>
      <w:r w:rsidR="006E42AD" w:rsidRPr="00CF3160">
        <w:rPr>
          <w:b/>
          <w:bCs/>
          <w:color w:val="FF0000"/>
        </w:rPr>
        <w:t xml:space="preserve"> </w:t>
      </w:r>
      <w:r w:rsidR="006E42AD" w:rsidRPr="00CF3160">
        <w:rPr>
          <w:b/>
          <w:bCs/>
        </w:rPr>
        <w:t xml:space="preserve">do godz. 10:00 </w:t>
      </w:r>
    </w:p>
    <w:p w:rsidR="006E42AD" w:rsidRPr="00CF3160" w:rsidRDefault="006E42AD" w:rsidP="006D01A4">
      <w:pPr>
        <w:pStyle w:val="Default"/>
        <w:numPr>
          <w:ilvl w:val="0"/>
          <w:numId w:val="32"/>
        </w:numPr>
        <w:spacing w:after="140" w:line="360" w:lineRule="auto"/>
      </w:pPr>
      <w:r w:rsidRPr="00CF3160">
        <w:lastRenderedPageBreak/>
        <w:t>Dopuszcza się składanie ofert drog</w:t>
      </w:r>
      <w:r w:rsidR="00375999" w:rsidRPr="00CF3160">
        <w:t>ą</w:t>
      </w:r>
      <w:r w:rsidRPr="00CF3160">
        <w:t xml:space="preserve"> pocztow</w:t>
      </w:r>
      <w:r w:rsidR="00375999" w:rsidRPr="00CF3160">
        <w:t>ą</w:t>
      </w:r>
      <w:r w:rsidRPr="00CF3160">
        <w:t xml:space="preserve"> jednak bezwarun</w:t>
      </w:r>
      <w:r w:rsidR="00375999" w:rsidRPr="00CF3160">
        <w:t xml:space="preserve">kowo decyduje data </w:t>
      </w:r>
      <w:r w:rsidR="006D01A4">
        <w:br/>
      </w:r>
      <w:r w:rsidR="00375999" w:rsidRPr="00CF3160">
        <w:t>i godzina do</w:t>
      </w:r>
      <w:r w:rsidRPr="00CF3160">
        <w:t xml:space="preserve">starczenia (wpisane na potwierdzeniu odbioru) przesyłki (oferty) do </w:t>
      </w:r>
      <w:r w:rsidR="006D01A4">
        <w:t>p</w:t>
      </w:r>
      <w:r w:rsidRPr="00CF3160">
        <w:t xml:space="preserve">okoju wskazanego wyżej. </w:t>
      </w:r>
    </w:p>
    <w:p w:rsidR="006E42AD" w:rsidRPr="00CF3160" w:rsidRDefault="00375999" w:rsidP="006D01A4">
      <w:pPr>
        <w:pStyle w:val="Default"/>
        <w:numPr>
          <w:ilvl w:val="0"/>
          <w:numId w:val="32"/>
        </w:numPr>
        <w:spacing w:after="140" w:line="360" w:lineRule="auto"/>
      </w:pPr>
      <w:r w:rsidRPr="00CF3160">
        <w:t>Oferty otrzymane przez Zamawiają</w:t>
      </w:r>
      <w:r w:rsidR="006E42AD" w:rsidRPr="00CF3160">
        <w:t>cego po w/w terminie lub spóźnione z uwagi na dostarczenie w inne miejsce niż wskazano powyżej zostan</w:t>
      </w:r>
      <w:r w:rsidRPr="00CF3160">
        <w:t>ą</w:t>
      </w:r>
      <w:r w:rsidR="006E42AD" w:rsidRPr="00CF3160">
        <w:t xml:space="preserve"> zwrócone Wykonawcom niezwłocznie bez otwierania. </w:t>
      </w:r>
    </w:p>
    <w:p w:rsidR="006E42AD" w:rsidRPr="00CF3160" w:rsidRDefault="00375999" w:rsidP="006D01A4">
      <w:pPr>
        <w:pStyle w:val="Default"/>
        <w:numPr>
          <w:ilvl w:val="0"/>
          <w:numId w:val="32"/>
        </w:numPr>
        <w:spacing w:after="140" w:line="360" w:lineRule="auto"/>
      </w:pPr>
      <w:r w:rsidRPr="00CF3160">
        <w:t>Publiczne otwarcie ofert nastą</w:t>
      </w:r>
      <w:r w:rsidR="006E42AD" w:rsidRPr="00CF3160">
        <w:t xml:space="preserve">pi </w:t>
      </w:r>
      <w:r w:rsidR="006E42AD" w:rsidRPr="00CF3160">
        <w:rPr>
          <w:b/>
          <w:bCs/>
        </w:rPr>
        <w:t>w siedzibie Spółki</w:t>
      </w:r>
      <w:r w:rsidR="00A32F85" w:rsidRPr="00A32F85">
        <w:rPr>
          <w:rFonts w:eastAsia="Times New Roman"/>
          <w:b/>
          <w:bCs/>
          <w:lang w:eastAsia="pl-PL"/>
        </w:rPr>
        <w:t xml:space="preserve"> </w:t>
      </w:r>
      <w:r w:rsidR="00A32F85" w:rsidRPr="00CF3160">
        <w:rPr>
          <w:rFonts w:eastAsia="Times New Roman"/>
          <w:b/>
          <w:bCs/>
          <w:lang w:eastAsia="pl-PL"/>
        </w:rPr>
        <w:t>ZEC ZAKŁAD ENERGETYKI CIEPLNEJ Sp z o.o</w:t>
      </w:r>
      <w:r w:rsidR="00A32F85">
        <w:rPr>
          <w:rFonts w:eastAsia="Times New Roman"/>
          <w:b/>
          <w:bCs/>
          <w:lang w:eastAsia="pl-PL"/>
        </w:rPr>
        <w:t xml:space="preserve"> </w:t>
      </w:r>
      <w:r w:rsidR="006E42AD" w:rsidRPr="00CF3160">
        <w:rPr>
          <w:b/>
          <w:bCs/>
        </w:rPr>
        <w:t xml:space="preserve"> </w:t>
      </w:r>
      <w:r w:rsidRPr="00CF3160">
        <w:rPr>
          <w:b/>
          <w:bCs/>
        </w:rPr>
        <w:t>na sali konferen</w:t>
      </w:r>
      <w:r w:rsidR="006E42AD" w:rsidRPr="00CF3160">
        <w:rPr>
          <w:b/>
          <w:bCs/>
        </w:rPr>
        <w:t xml:space="preserve">cyjnej w dniu </w:t>
      </w:r>
      <w:r w:rsidRPr="006D01A4">
        <w:rPr>
          <w:b/>
          <w:bCs/>
          <w:color w:val="auto"/>
        </w:rPr>
        <w:t>2017-</w:t>
      </w:r>
      <w:r w:rsidR="006D01A4" w:rsidRPr="006D01A4">
        <w:rPr>
          <w:b/>
          <w:bCs/>
          <w:color w:val="auto"/>
        </w:rPr>
        <w:t>10</w:t>
      </w:r>
      <w:r w:rsidR="006E42AD" w:rsidRPr="006D01A4">
        <w:rPr>
          <w:b/>
          <w:bCs/>
          <w:color w:val="auto"/>
        </w:rPr>
        <w:t>-</w:t>
      </w:r>
      <w:r w:rsidR="006D01A4" w:rsidRPr="006D01A4">
        <w:rPr>
          <w:b/>
          <w:bCs/>
          <w:color w:val="auto"/>
        </w:rPr>
        <w:t>1</w:t>
      </w:r>
      <w:r w:rsidR="00581DE3">
        <w:rPr>
          <w:b/>
          <w:bCs/>
          <w:color w:val="auto"/>
        </w:rPr>
        <w:t>6</w:t>
      </w:r>
      <w:bookmarkStart w:id="1" w:name="_GoBack"/>
      <w:bookmarkEnd w:id="1"/>
      <w:r w:rsidR="006E42AD" w:rsidRPr="00CF3160">
        <w:rPr>
          <w:b/>
          <w:bCs/>
          <w:color w:val="FF0000"/>
        </w:rPr>
        <w:t xml:space="preserve"> </w:t>
      </w:r>
      <w:r w:rsidR="006E42AD" w:rsidRPr="00CF3160">
        <w:t xml:space="preserve">o godz. </w:t>
      </w:r>
      <w:r w:rsidR="006E42AD" w:rsidRPr="00CF3160">
        <w:rPr>
          <w:b/>
          <w:bCs/>
        </w:rPr>
        <w:t>1</w:t>
      </w:r>
      <w:r w:rsidRPr="00CF3160">
        <w:rPr>
          <w:b/>
          <w:bCs/>
        </w:rPr>
        <w:t>1</w:t>
      </w:r>
      <w:r w:rsidR="006E42AD" w:rsidRPr="00CF3160">
        <w:rPr>
          <w:b/>
          <w:bCs/>
        </w:rPr>
        <w:t>:</w:t>
      </w:r>
      <w:r w:rsidRPr="00CF3160">
        <w:rPr>
          <w:b/>
          <w:bCs/>
        </w:rPr>
        <w:t>00</w:t>
      </w:r>
      <w:r w:rsidR="006E42AD" w:rsidRPr="00CF3160">
        <w:rPr>
          <w:b/>
          <w:bCs/>
        </w:rPr>
        <w:t xml:space="preserve"> </w:t>
      </w:r>
      <w:r w:rsidR="006D01A4">
        <w:rPr>
          <w:b/>
          <w:bCs/>
        </w:rPr>
        <w:br/>
      </w:r>
      <w:r w:rsidR="006E42AD" w:rsidRPr="00CF3160">
        <w:t>w obecności Wykonawców, którzy zechc</w:t>
      </w:r>
      <w:r w:rsidRPr="00CF3160">
        <w:t>ą</w:t>
      </w:r>
      <w:r w:rsidR="006E42AD" w:rsidRPr="00CF3160">
        <w:t xml:space="preserve"> przybyć do siedziby Spółki. </w:t>
      </w:r>
    </w:p>
    <w:p w:rsidR="006E42AD" w:rsidRPr="00CF3160" w:rsidRDefault="006E42AD" w:rsidP="006D01A4">
      <w:pPr>
        <w:pStyle w:val="Default"/>
        <w:numPr>
          <w:ilvl w:val="0"/>
          <w:numId w:val="32"/>
        </w:numPr>
        <w:spacing w:after="140" w:line="360" w:lineRule="auto"/>
      </w:pPr>
      <w:r w:rsidRPr="00CF3160">
        <w:t>Koperty (paczki) oznakowane napisem "ZMIANA" zostan</w:t>
      </w:r>
      <w:r w:rsidR="00375999" w:rsidRPr="00CF3160">
        <w:t>ą</w:t>
      </w:r>
      <w:r w:rsidRPr="00CF3160">
        <w:t xml:space="preserve"> otw</w:t>
      </w:r>
      <w:r w:rsidR="00375999" w:rsidRPr="00CF3160">
        <w:t>arte przed otwarciem kopert (paczek) zawierają</w:t>
      </w:r>
      <w:r w:rsidRPr="00CF3160">
        <w:t>cych oferty, których dotycz</w:t>
      </w:r>
      <w:r w:rsidR="006D01A4">
        <w:t>ą</w:t>
      </w:r>
      <w:r w:rsidRPr="00CF3160">
        <w:t xml:space="preserve"> te zmiany. Po stwierdzeniu poprawnoś</w:t>
      </w:r>
      <w:r w:rsidR="00375999" w:rsidRPr="00CF3160">
        <w:t xml:space="preserve">ci dokonania zmian, zostaną </w:t>
      </w:r>
      <w:r w:rsidRPr="00CF3160">
        <w:t>one doł</w:t>
      </w:r>
      <w:r w:rsidR="00375999" w:rsidRPr="00CF3160">
        <w:t>ą</w:t>
      </w:r>
      <w:r w:rsidRPr="00CF3160">
        <w:t xml:space="preserve">czone do oferty. </w:t>
      </w:r>
    </w:p>
    <w:p w:rsidR="006E42AD" w:rsidRPr="00CF3160" w:rsidRDefault="006E42AD" w:rsidP="006D01A4">
      <w:pPr>
        <w:pStyle w:val="Default"/>
        <w:numPr>
          <w:ilvl w:val="0"/>
          <w:numId w:val="32"/>
        </w:numPr>
        <w:spacing w:after="140" w:line="360" w:lineRule="auto"/>
      </w:pPr>
      <w:r w:rsidRPr="00CF3160">
        <w:t>Otwarcie ofert jest jawne, Wykonawcy mog</w:t>
      </w:r>
      <w:r w:rsidR="00375999" w:rsidRPr="00CF3160">
        <w:t>ą</w:t>
      </w:r>
      <w:r w:rsidRPr="00CF3160">
        <w:t xml:space="preserve"> uczestniczyć w sesji otwarcia ofert. </w:t>
      </w:r>
    </w:p>
    <w:p w:rsidR="006E42AD" w:rsidRPr="00CF3160" w:rsidRDefault="00375999" w:rsidP="005448A5">
      <w:pPr>
        <w:pStyle w:val="Default"/>
        <w:numPr>
          <w:ilvl w:val="0"/>
          <w:numId w:val="32"/>
        </w:numPr>
        <w:spacing w:after="140" w:line="360" w:lineRule="auto"/>
      </w:pPr>
      <w:r w:rsidRPr="00CF3160">
        <w:t>Po otwarciu ofert Zamawiają</w:t>
      </w:r>
      <w:r w:rsidR="006E42AD" w:rsidRPr="00CF3160">
        <w:t>cy zamieści na stronie</w:t>
      </w:r>
      <w:r w:rsidRPr="00CF3160">
        <w:t xml:space="preserve"> internetowej informacje dotyczą</w:t>
      </w:r>
      <w:r w:rsidR="006E42AD" w:rsidRPr="00CF3160">
        <w:t xml:space="preserve">ce: </w:t>
      </w:r>
    </w:p>
    <w:p w:rsidR="006E42AD" w:rsidRPr="00CF3160" w:rsidRDefault="006E42AD" w:rsidP="005448A5">
      <w:pPr>
        <w:pStyle w:val="Default"/>
        <w:spacing w:after="140" w:line="360" w:lineRule="auto"/>
        <w:ind w:left="708"/>
      </w:pPr>
      <w:r w:rsidRPr="00CF3160">
        <w:t xml:space="preserve">a) kwoty, jak zamierza przeznaczyć na sfinansowanie zamówienia, </w:t>
      </w:r>
    </w:p>
    <w:p w:rsidR="006E42AD" w:rsidRPr="00CF3160" w:rsidRDefault="006E42AD" w:rsidP="005448A5">
      <w:pPr>
        <w:pStyle w:val="Default"/>
        <w:spacing w:after="140" w:line="360" w:lineRule="auto"/>
        <w:ind w:left="708"/>
      </w:pPr>
      <w:r w:rsidRPr="00CF3160">
        <w:t xml:space="preserve">b) firm oraz adresów Wykonawców, którzy złożyli oferty w terminie, </w:t>
      </w:r>
    </w:p>
    <w:p w:rsidR="006E42AD" w:rsidRPr="00CF3160" w:rsidRDefault="006E42AD" w:rsidP="005448A5">
      <w:pPr>
        <w:pStyle w:val="Default"/>
        <w:spacing w:line="360" w:lineRule="auto"/>
        <w:ind w:left="708"/>
      </w:pPr>
      <w:r w:rsidRPr="00CF3160">
        <w:t xml:space="preserve">c) ceny, terminu wykonania zamówienia, okresu gwarancji. </w:t>
      </w:r>
    </w:p>
    <w:p w:rsidR="006E42AD" w:rsidRDefault="006E42AD" w:rsidP="006E42AD">
      <w:pPr>
        <w:pStyle w:val="Default"/>
        <w:rPr>
          <w:sz w:val="23"/>
          <w:szCs w:val="23"/>
        </w:rPr>
      </w:pPr>
    </w:p>
    <w:p w:rsidR="00463477" w:rsidRPr="00CF3160" w:rsidRDefault="00463477" w:rsidP="006E42AD">
      <w:pPr>
        <w:pStyle w:val="Default"/>
        <w:rPr>
          <w:sz w:val="23"/>
          <w:szCs w:val="23"/>
        </w:rPr>
      </w:pPr>
    </w:p>
    <w:p w:rsidR="00CF3160" w:rsidRDefault="00CF3160" w:rsidP="006E42AD">
      <w:pPr>
        <w:pStyle w:val="Default"/>
        <w:rPr>
          <w:b/>
          <w:bCs/>
          <w:sz w:val="23"/>
          <w:szCs w:val="23"/>
        </w:rPr>
      </w:pPr>
    </w:p>
    <w:p w:rsidR="00D82AC5" w:rsidRDefault="00A05507" w:rsidP="00D82AC5">
      <w:pPr>
        <w:pStyle w:val="Default"/>
        <w:rPr>
          <w:b/>
          <w:bCs/>
          <w:sz w:val="28"/>
          <w:szCs w:val="28"/>
        </w:rPr>
      </w:pPr>
      <w:r w:rsidRPr="00F93F8C">
        <w:rPr>
          <w:b/>
          <w:bCs/>
          <w:sz w:val="28"/>
          <w:szCs w:val="28"/>
        </w:rPr>
        <w:t>XII</w:t>
      </w:r>
      <w:r w:rsidR="006E42AD" w:rsidRPr="00F93F8C">
        <w:rPr>
          <w:b/>
          <w:bCs/>
          <w:sz w:val="28"/>
          <w:szCs w:val="28"/>
        </w:rPr>
        <w:t xml:space="preserve">. OPIS </w:t>
      </w:r>
      <w:r w:rsidR="00CF3160" w:rsidRPr="00F93F8C">
        <w:rPr>
          <w:b/>
          <w:bCs/>
          <w:sz w:val="28"/>
          <w:szCs w:val="28"/>
        </w:rPr>
        <w:t>SPOSOBU OBLICZANIA CENY OFERTY</w:t>
      </w:r>
    </w:p>
    <w:p w:rsidR="00D82AC5" w:rsidRDefault="005448A5" w:rsidP="00D82AC5">
      <w:pPr>
        <w:pStyle w:val="Default"/>
        <w:rPr>
          <w:rFonts w:eastAsia="Arial Unicode MS"/>
          <w:iCs/>
          <w:lang w:eastAsia="pl-PL"/>
        </w:rPr>
      </w:pPr>
      <w:r w:rsidRPr="005448A5">
        <w:rPr>
          <w:bCs/>
          <w:sz w:val="28"/>
          <w:szCs w:val="28"/>
        </w:rPr>
        <w:t>1.</w:t>
      </w:r>
      <w:r w:rsidR="00375999" w:rsidRPr="00CF3160">
        <w:rPr>
          <w:rFonts w:eastAsia="Arial Unicode MS"/>
          <w:iCs/>
          <w:lang w:eastAsia="pl-PL"/>
        </w:rPr>
        <w:t>Ceny należy podawać w złotych polskich,</w:t>
      </w:r>
    </w:p>
    <w:p w:rsidR="00D82AC5" w:rsidRDefault="00D82AC5" w:rsidP="00D82AC5">
      <w:pPr>
        <w:pStyle w:val="Default"/>
        <w:rPr>
          <w:rFonts w:eastAsia="Arial Unicode MS"/>
          <w:iCs/>
          <w:lang w:eastAsia="pl-PL"/>
        </w:rPr>
      </w:pPr>
      <w:r>
        <w:rPr>
          <w:rFonts w:eastAsia="Arial Unicode MS"/>
          <w:iCs/>
          <w:lang w:eastAsia="pl-PL"/>
        </w:rPr>
        <w:t>2.</w:t>
      </w:r>
      <w:r w:rsidR="00375999" w:rsidRPr="00CF3160">
        <w:rPr>
          <w:rFonts w:eastAsia="Arial Unicode MS"/>
          <w:iCs/>
          <w:lang w:eastAsia="pl-PL"/>
        </w:rPr>
        <w:t>Cena oferty powinna obejmować wszystkie koszty związane z realizacją przedmiotu zamówienia, w zakresie obowiązków Wykonawcy, zgodnie ze SIWZ w tym także:</w:t>
      </w:r>
    </w:p>
    <w:p w:rsidR="00D82AC5" w:rsidRPr="00D82AC5" w:rsidRDefault="00375999" w:rsidP="00D82AC5">
      <w:pPr>
        <w:pStyle w:val="Default"/>
        <w:numPr>
          <w:ilvl w:val="0"/>
          <w:numId w:val="27"/>
        </w:numPr>
        <w:rPr>
          <w:b/>
          <w:bCs/>
          <w:sz w:val="28"/>
          <w:szCs w:val="28"/>
        </w:rPr>
      </w:pPr>
      <w:r w:rsidRPr="00D82AC5">
        <w:rPr>
          <w:rFonts w:eastAsia="Arial Unicode MS"/>
          <w:iCs/>
          <w:lang w:eastAsia="pl-PL"/>
        </w:rPr>
        <w:t>Koszty wszystkich robót przygotowawczych,</w:t>
      </w:r>
    </w:p>
    <w:p w:rsidR="00D82AC5" w:rsidRPr="00CF3160" w:rsidRDefault="00D82AC5" w:rsidP="00D82AC5">
      <w:pPr>
        <w:pStyle w:val="Akapitzlist"/>
        <w:keepNext/>
        <w:keepLines/>
        <w:numPr>
          <w:ilvl w:val="0"/>
          <w:numId w:val="27"/>
        </w:numPr>
        <w:spacing w:after="0" w:line="360" w:lineRule="auto"/>
        <w:outlineLvl w:val="0"/>
        <w:rPr>
          <w:rFonts w:ascii="Times New Roman" w:eastAsia="Arial Unicode MS" w:hAnsi="Times New Roman" w:cs="Times New Roman"/>
          <w:b/>
          <w:i/>
          <w:iCs/>
          <w:sz w:val="24"/>
          <w:szCs w:val="24"/>
          <w:lang w:eastAsia="pl-PL"/>
        </w:rPr>
      </w:pPr>
      <w:r w:rsidRPr="00CF3160">
        <w:rPr>
          <w:rFonts w:ascii="Times New Roman" w:eastAsia="Arial Unicode MS" w:hAnsi="Times New Roman" w:cs="Times New Roman"/>
          <w:iCs/>
          <w:sz w:val="24"/>
          <w:szCs w:val="24"/>
          <w:lang w:eastAsia="pl-PL"/>
        </w:rPr>
        <w:t>Koszty organizacji placu budowy i zaplecza,</w:t>
      </w:r>
    </w:p>
    <w:p w:rsidR="00D82AC5" w:rsidRPr="00CF3160" w:rsidRDefault="00D82AC5" w:rsidP="00D82AC5">
      <w:pPr>
        <w:pStyle w:val="Akapitzlist"/>
        <w:keepNext/>
        <w:keepLines/>
        <w:numPr>
          <w:ilvl w:val="0"/>
          <w:numId w:val="27"/>
        </w:numPr>
        <w:spacing w:after="0" w:line="360" w:lineRule="auto"/>
        <w:outlineLvl w:val="0"/>
        <w:rPr>
          <w:rFonts w:ascii="Times New Roman" w:eastAsia="Arial Unicode MS" w:hAnsi="Times New Roman" w:cs="Times New Roman"/>
          <w:b/>
          <w:i/>
          <w:iCs/>
          <w:sz w:val="24"/>
          <w:szCs w:val="24"/>
          <w:lang w:eastAsia="pl-PL"/>
        </w:rPr>
      </w:pPr>
      <w:r w:rsidRPr="00CF3160">
        <w:rPr>
          <w:rFonts w:ascii="Times New Roman" w:eastAsia="Arial Unicode MS" w:hAnsi="Times New Roman" w:cs="Times New Roman"/>
          <w:iCs/>
          <w:sz w:val="24"/>
          <w:szCs w:val="24"/>
          <w:lang w:eastAsia="pl-PL"/>
        </w:rPr>
        <w:t>Koszty obsługi geodezyjnej,</w:t>
      </w:r>
    </w:p>
    <w:p w:rsidR="00D82AC5" w:rsidRPr="00CF3160" w:rsidRDefault="00D82AC5" w:rsidP="00D82AC5">
      <w:pPr>
        <w:pStyle w:val="Akapitzlist"/>
        <w:keepNext/>
        <w:keepLines/>
        <w:numPr>
          <w:ilvl w:val="0"/>
          <w:numId w:val="27"/>
        </w:numPr>
        <w:spacing w:after="0" w:line="360" w:lineRule="auto"/>
        <w:outlineLvl w:val="0"/>
        <w:rPr>
          <w:rFonts w:ascii="Times New Roman" w:eastAsia="Arial Unicode MS" w:hAnsi="Times New Roman" w:cs="Times New Roman"/>
          <w:b/>
          <w:i/>
          <w:iCs/>
          <w:sz w:val="24"/>
          <w:szCs w:val="24"/>
          <w:lang w:eastAsia="pl-PL"/>
        </w:rPr>
      </w:pPr>
      <w:r w:rsidRPr="00CF3160">
        <w:rPr>
          <w:rFonts w:ascii="Times New Roman" w:eastAsia="Arial Unicode MS" w:hAnsi="Times New Roman" w:cs="Times New Roman"/>
          <w:iCs/>
          <w:sz w:val="24"/>
          <w:szCs w:val="24"/>
          <w:lang w:eastAsia="pl-PL"/>
        </w:rPr>
        <w:t>Koszty uporządkowania placu budowy,</w:t>
      </w:r>
    </w:p>
    <w:p w:rsidR="00D82AC5" w:rsidRPr="00CF3160" w:rsidRDefault="00D82AC5" w:rsidP="00D82AC5">
      <w:pPr>
        <w:pStyle w:val="Akapitzlist"/>
        <w:keepNext/>
        <w:keepLines/>
        <w:numPr>
          <w:ilvl w:val="0"/>
          <w:numId w:val="27"/>
        </w:numPr>
        <w:spacing w:after="0" w:line="360" w:lineRule="auto"/>
        <w:outlineLvl w:val="0"/>
        <w:rPr>
          <w:rFonts w:ascii="Times New Roman" w:eastAsia="Arial Unicode MS" w:hAnsi="Times New Roman" w:cs="Times New Roman"/>
          <w:b/>
          <w:i/>
          <w:iCs/>
          <w:sz w:val="24"/>
          <w:szCs w:val="24"/>
          <w:lang w:eastAsia="pl-PL"/>
        </w:rPr>
      </w:pPr>
      <w:r w:rsidRPr="00CF3160">
        <w:rPr>
          <w:rFonts w:ascii="Times New Roman" w:eastAsia="Arial Unicode MS" w:hAnsi="Times New Roman" w:cs="Times New Roman"/>
          <w:iCs/>
          <w:sz w:val="24"/>
          <w:szCs w:val="24"/>
          <w:lang w:eastAsia="pl-PL"/>
        </w:rPr>
        <w:t>Koszty utylizacji odpadów,</w:t>
      </w:r>
    </w:p>
    <w:p w:rsidR="00375999" w:rsidRPr="00D82AC5" w:rsidRDefault="00375999" w:rsidP="00D82AC5">
      <w:pPr>
        <w:pStyle w:val="Default"/>
        <w:ind w:left="720"/>
        <w:rPr>
          <w:b/>
          <w:bCs/>
          <w:sz w:val="28"/>
          <w:szCs w:val="28"/>
        </w:rPr>
      </w:pPr>
    </w:p>
    <w:p w:rsidR="00375999" w:rsidRPr="00CF3160" w:rsidRDefault="00375999" w:rsidP="00463477">
      <w:pPr>
        <w:pStyle w:val="Akapitzlist"/>
        <w:keepNext/>
        <w:keepLines/>
        <w:numPr>
          <w:ilvl w:val="0"/>
          <w:numId w:val="24"/>
        </w:numPr>
        <w:spacing w:after="0" w:line="360" w:lineRule="auto"/>
        <w:outlineLvl w:val="0"/>
        <w:rPr>
          <w:rFonts w:ascii="Times New Roman" w:eastAsia="Arial Unicode MS" w:hAnsi="Times New Roman" w:cs="Times New Roman"/>
          <w:b/>
          <w:i/>
          <w:iCs/>
          <w:sz w:val="24"/>
          <w:szCs w:val="24"/>
          <w:lang w:eastAsia="pl-PL"/>
        </w:rPr>
      </w:pPr>
      <w:r w:rsidRPr="00CF3160">
        <w:rPr>
          <w:rFonts w:ascii="Times New Roman" w:eastAsia="Arial Unicode MS" w:hAnsi="Times New Roman" w:cs="Times New Roman"/>
          <w:iCs/>
          <w:sz w:val="24"/>
          <w:szCs w:val="24"/>
          <w:lang w:eastAsia="pl-PL"/>
        </w:rPr>
        <w:lastRenderedPageBreak/>
        <w:t>Koszty zajęcia pasa drogowego i oznakowania pionowego,</w:t>
      </w:r>
    </w:p>
    <w:p w:rsidR="00375999" w:rsidRPr="00CF3160" w:rsidRDefault="00375999" w:rsidP="00463477">
      <w:pPr>
        <w:pStyle w:val="Akapitzlist"/>
        <w:keepNext/>
        <w:keepLines/>
        <w:numPr>
          <w:ilvl w:val="0"/>
          <w:numId w:val="24"/>
        </w:numPr>
        <w:spacing w:after="0" w:line="360" w:lineRule="auto"/>
        <w:outlineLvl w:val="0"/>
        <w:rPr>
          <w:rFonts w:ascii="Times New Roman" w:eastAsia="Arial Unicode MS" w:hAnsi="Times New Roman" w:cs="Times New Roman"/>
          <w:b/>
          <w:i/>
          <w:iCs/>
          <w:sz w:val="24"/>
          <w:szCs w:val="24"/>
          <w:lang w:eastAsia="pl-PL"/>
        </w:rPr>
      </w:pPr>
      <w:r w:rsidRPr="00CF3160">
        <w:rPr>
          <w:rFonts w:ascii="Times New Roman" w:eastAsia="Arial Unicode MS" w:hAnsi="Times New Roman" w:cs="Times New Roman"/>
          <w:iCs/>
          <w:sz w:val="24"/>
          <w:szCs w:val="24"/>
          <w:lang w:eastAsia="pl-PL"/>
        </w:rPr>
        <w:t>Koszty projektu organizacji ruchu,</w:t>
      </w:r>
    </w:p>
    <w:p w:rsidR="00375999" w:rsidRPr="00CF3160" w:rsidRDefault="00375999" w:rsidP="00463477">
      <w:pPr>
        <w:pStyle w:val="Akapitzlist"/>
        <w:keepNext/>
        <w:keepLines/>
        <w:numPr>
          <w:ilvl w:val="0"/>
          <w:numId w:val="24"/>
        </w:numPr>
        <w:spacing w:after="0" w:line="360" w:lineRule="auto"/>
        <w:outlineLvl w:val="0"/>
        <w:rPr>
          <w:rFonts w:ascii="Times New Roman" w:eastAsia="Arial Unicode MS" w:hAnsi="Times New Roman" w:cs="Times New Roman"/>
          <w:b/>
          <w:i/>
          <w:iCs/>
          <w:sz w:val="24"/>
          <w:szCs w:val="24"/>
          <w:lang w:eastAsia="pl-PL"/>
        </w:rPr>
      </w:pPr>
      <w:r w:rsidRPr="00CF3160">
        <w:rPr>
          <w:rFonts w:ascii="Times New Roman" w:eastAsia="Arial Unicode MS" w:hAnsi="Times New Roman" w:cs="Times New Roman"/>
          <w:iCs/>
          <w:sz w:val="24"/>
          <w:szCs w:val="24"/>
          <w:lang w:eastAsia="pl-PL"/>
        </w:rPr>
        <w:t>Koszty nadzoru archeologicznego,</w:t>
      </w:r>
    </w:p>
    <w:p w:rsidR="00375999" w:rsidRPr="00CF3160" w:rsidRDefault="00375999" w:rsidP="00463477">
      <w:pPr>
        <w:pStyle w:val="Akapitzlist"/>
        <w:keepNext/>
        <w:keepLines/>
        <w:numPr>
          <w:ilvl w:val="0"/>
          <w:numId w:val="24"/>
        </w:numPr>
        <w:spacing w:after="0" w:line="360" w:lineRule="auto"/>
        <w:outlineLvl w:val="0"/>
        <w:rPr>
          <w:rFonts w:ascii="Times New Roman" w:eastAsia="Arial Unicode MS" w:hAnsi="Times New Roman" w:cs="Times New Roman"/>
          <w:b/>
          <w:i/>
          <w:iCs/>
          <w:sz w:val="24"/>
          <w:szCs w:val="24"/>
          <w:lang w:eastAsia="pl-PL"/>
        </w:rPr>
      </w:pPr>
      <w:r w:rsidRPr="00CF3160">
        <w:rPr>
          <w:rFonts w:ascii="Times New Roman" w:eastAsia="Arial Unicode MS" w:hAnsi="Times New Roman" w:cs="Times New Roman"/>
          <w:iCs/>
          <w:sz w:val="24"/>
          <w:szCs w:val="24"/>
          <w:lang w:eastAsia="pl-PL"/>
        </w:rPr>
        <w:t>Koszty ewentualnych odszkodowań.</w:t>
      </w:r>
    </w:p>
    <w:p w:rsidR="00375999" w:rsidRPr="00A32F85" w:rsidRDefault="00375999" w:rsidP="00463477">
      <w:pPr>
        <w:pStyle w:val="Akapitzlist"/>
        <w:keepNext/>
        <w:keepLines/>
        <w:numPr>
          <w:ilvl w:val="0"/>
          <w:numId w:val="24"/>
        </w:numPr>
        <w:spacing w:after="0" w:line="360" w:lineRule="auto"/>
        <w:outlineLvl w:val="0"/>
        <w:rPr>
          <w:rFonts w:ascii="Times New Roman" w:eastAsia="Arial Unicode MS" w:hAnsi="Times New Roman" w:cs="Times New Roman"/>
          <w:b/>
          <w:i/>
          <w:iCs/>
          <w:sz w:val="26"/>
          <w:szCs w:val="26"/>
          <w:lang w:eastAsia="pl-PL"/>
        </w:rPr>
      </w:pPr>
      <w:r w:rsidRPr="00CF3160">
        <w:rPr>
          <w:rFonts w:ascii="Times New Roman" w:eastAsia="Arial Unicode MS" w:hAnsi="Times New Roman" w:cs="Times New Roman"/>
          <w:iCs/>
          <w:sz w:val="24"/>
          <w:szCs w:val="24"/>
          <w:lang w:eastAsia="pl-PL"/>
        </w:rPr>
        <w:t>Koszty inwentaryzacji powykonawczej,</w:t>
      </w:r>
    </w:p>
    <w:p w:rsidR="00A32F85" w:rsidRPr="00CF3160" w:rsidRDefault="00A32F85" w:rsidP="00A32F85">
      <w:pPr>
        <w:pStyle w:val="Akapitzlist"/>
        <w:keepNext/>
        <w:keepLines/>
        <w:spacing w:after="0" w:line="260" w:lineRule="exact"/>
        <w:outlineLvl w:val="0"/>
        <w:rPr>
          <w:rFonts w:ascii="Times New Roman" w:eastAsia="Arial Unicode MS" w:hAnsi="Times New Roman" w:cs="Times New Roman"/>
          <w:b/>
          <w:i/>
          <w:iCs/>
          <w:sz w:val="26"/>
          <w:szCs w:val="26"/>
          <w:lang w:eastAsia="pl-PL"/>
        </w:rPr>
      </w:pPr>
    </w:p>
    <w:p w:rsidR="005448A5" w:rsidRDefault="005448A5" w:rsidP="006704DE">
      <w:pPr>
        <w:pStyle w:val="Default"/>
        <w:rPr>
          <w:b/>
          <w:bCs/>
          <w:sz w:val="28"/>
          <w:szCs w:val="28"/>
        </w:rPr>
      </w:pPr>
    </w:p>
    <w:p w:rsidR="005448A5" w:rsidRDefault="005448A5" w:rsidP="006704DE">
      <w:pPr>
        <w:pStyle w:val="Default"/>
        <w:rPr>
          <w:b/>
          <w:bCs/>
          <w:sz w:val="28"/>
          <w:szCs w:val="28"/>
        </w:rPr>
      </w:pPr>
    </w:p>
    <w:p w:rsidR="00A05507" w:rsidRDefault="00A05507" w:rsidP="006704DE">
      <w:pPr>
        <w:pStyle w:val="Default"/>
        <w:rPr>
          <w:b/>
          <w:bCs/>
          <w:sz w:val="28"/>
          <w:szCs w:val="28"/>
        </w:rPr>
      </w:pPr>
      <w:r w:rsidRPr="00F93F8C">
        <w:rPr>
          <w:b/>
          <w:bCs/>
          <w:sz w:val="28"/>
          <w:szCs w:val="28"/>
        </w:rPr>
        <w:t>XIII. O</w:t>
      </w:r>
      <w:r w:rsidR="00D82AC5" w:rsidRPr="00F93F8C">
        <w:rPr>
          <w:b/>
          <w:bCs/>
          <w:sz w:val="28"/>
          <w:szCs w:val="28"/>
        </w:rPr>
        <w:t xml:space="preserve">pis kryteriów, którymi zamawiający będzie się kierował przy wyborze oferty, wraz z podaniem znaczenia tych kryteriów oraz sposobu oceny ofert </w:t>
      </w:r>
    </w:p>
    <w:p w:rsidR="00A32F85" w:rsidRPr="00F93F8C" w:rsidRDefault="00A32F85" w:rsidP="006704DE">
      <w:pPr>
        <w:pStyle w:val="Default"/>
        <w:rPr>
          <w:sz w:val="28"/>
          <w:szCs w:val="28"/>
        </w:rPr>
      </w:pPr>
    </w:p>
    <w:p w:rsidR="00A05507" w:rsidRPr="00CF3160" w:rsidRDefault="00A05507" w:rsidP="00D82AC5">
      <w:pPr>
        <w:pStyle w:val="Default"/>
        <w:spacing w:line="360" w:lineRule="auto"/>
      </w:pPr>
      <w:r w:rsidRPr="00CF3160">
        <w:t xml:space="preserve">Kryteria, jakimi Zamawiający będzie kierował się przy wyborze oferty w przetargu oraz ich waga są następujące: </w:t>
      </w:r>
    </w:p>
    <w:p w:rsidR="00A05507" w:rsidRPr="00D34FE1" w:rsidRDefault="00A05507" w:rsidP="00D82AC5">
      <w:pPr>
        <w:pStyle w:val="Default"/>
        <w:spacing w:after="27" w:line="360" w:lineRule="auto"/>
        <w:ind w:left="720"/>
        <w:rPr>
          <w:color w:val="auto"/>
        </w:rPr>
      </w:pPr>
      <w:r w:rsidRPr="00D34FE1">
        <w:rPr>
          <w:color w:val="auto"/>
        </w:rPr>
        <w:t xml:space="preserve">1. Cena 90 % </w:t>
      </w:r>
    </w:p>
    <w:p w:rsidR="00A05507" w:rsidRPr="00D34FE1" w:rsidRDefault="00A05507" w:rsidP="00D82AC5">
      <w:pPr>
        <w:pStyle w:val="Default"/>
        <w:spacing w:line="360" w:lineRule="auto"/>
        <w:ind w:left="720"/>
        <w:rPr>
          <w:color w:val="auto"/>
        </w:rPr>
      </w:pPr>
      <w:r w:rsidRPr="00D34FE1">
        <w:rPr>
          <w:color w:val="auto"/>
        </w:rPr>
        <w:t>2. Okres gwarancji na wykonanie roboty budowlane sieci</w:t>
      </w:r>
      <w:r w:rsidR="00BD39A9" w:rsidRPr="00D34FE1">
        <w:rPr>
          <w:color w:val="auto"/>
        </w:rPr>
        <w:t xml:space="preserve"> cieplnej</w:t>
      </w:r>
      <w:r w:rsidRPr="00D34FE1">
        <w:rPr>
          <w:color w:val="auto"/>
        </w:rPr>
        <w:t xml:space="preserve"> 10 % </w:t>
      </w:r>
    </w:p>
    <w:p w:rsidR="00A05507" w:rsidRPr="00D34FE1" w:rsidRDefault="00A05507" w:rsidP="00D82AC5">
      <w:pPr>
        <w:pStyle w:val="Default"/>
        <w:spacing w:line="360" w:lineRule="auto"/>
        <w:ind w:left="720"/>
        <w:rPr>
          <w:color w:val="auto"/>
        </w:rPr>
      </w:pPr>
      <w:r w:rsidRPr="00D34FE1">
        <w:rPr>
          <w:b/>
          <w:bCs/>
          <w:color w:val="auto"/>
        </w:rPr>
        <w:t xml:space="preserve">Łącznie 100 % </w:t>
      </w:r>
    </w:p>
    <w:p w:rsidR="00375999" w:rsidRPr="00CF3160" w:rsidRDefault="00A05507" w:rsidP="00D82AC5">
      <w:pPr>
        <w:pStyle w:val="Akapitzlist"/>
        <w:keepNext/>
        <w:keepLines/>
        <w:spacing w:line="360" w:lineRule="auto"/>
        <w:outlineLvl w:val="0"/>
        <w:rPr>
          <w:rFonts w:ascii="Times New Roman" w:eastAsia="Arial Unicode MS" w:hAnsi="Times New Roman" w:cs="Times New Roman"/>
          <w:b/>
          <w:i/>
          <w:iCs/>
          <w:sz w:val="24"/>
          <w:szCs w:val="24"/>
          <w:lang w:eastAsia="pl-PL"/>
        </w:rPr>
      </w:pPr>
      <w:r w:rsidRPr="00CF3160">
        <w:rPr>
          <w:rFonts w:ascii="Times New Roman" w:hAnsi="Times New Roman" w:cs="Times New Roman"/>
          <w:i/>
          <w:iCs/>
          <w:sz w:val="24"/>
          <w:szCs w:val="24"/>
        </w:rPr>
        <w:t>Sposób oceny ofert (ilość punktów otrzymanych przez Wykonawcę za kryterium):</w:t>
      </w:r>
    </w:p>
    <w:p w:rsidR="00A05507" w:rsidRPr="00CF3160" w:rsidRDefault="00A05507" w:rsidP="00D82AC5">
      <w:pPr>
        <w:pStyle w:val="Default"/>
        <w:spacing w:line="360" w:lineRule="auto"/>
        <w:ind w:left="720"/>
      </w:pPr>
    </w:p>
    <w:p w:rsidR="008136E6" w:rsidRPr="00CF3160" w:rsidRDefault="008136E6" w:rsidP="005448A5">
      <w:pPr>
        <w:pStyle w:val="Default"/>
        <w:numPr>
          <w:ilvl w:val="0"/>
          <w:numId w:val="33"/>
        </w:numPr>
        <w:spacing w:line="360" w:lineRule="auto"/>
      </w:pPr>
      <w:r w:rsidRPr="00CF3160">
        <w:t>Cena</w:t>
      </w:r>
    </w:p>
    <w:p w:rsidR="00A05507" w:rsidRPr="00CF3160" w:rsidRDefault="00A05507" w:rsidP="00D82AC5">
      <w:pPr>
        <w:pStyle w:val="Default"/>
        <w:spacing w:line="360" w:lineRule="auto"/>
        <w:ind w:left="720"/>
      </w:pPr>
      <w:r w:rsidRPr="00CF3160">
        <w:t>Liczba punktów=</w:t>
      </w:r>
      <w:proofErr w:type="spellStart"/>
      <w:r w:rsidRPr="00CF3160">
        <w:t>Cmin</w:t>
      </w:r>
      <w:proofErr w:type="spellEnd"/>
      <w:r w:rsidRPr="00CF3160">
        <w:t>/</w:t>
      </w:r>
      <w:proofErr w:type="spellStart"/>
      <w:r w:rsidRPr="00CF3160">
        <w:t>Cofer</w:t>
      </w:r>
      <w:proofErr w:type="spellEnd"/>
      <w:r w:rsidR="008136E6" w:rsidRPr="00CF3160">
        <w:t xml:space="preserve"> x100x waga</w:t>
      </w:r>
    </w:p>
    <w:p w:rsidR="008136E6" w:rsidRPr="00CF3160" w:rsidRDefault="008136E6" w:rsidP="00D82AC5">
      <w:pPr>
        <w:pStyle w:val="Default"/>
        <w:spacing w:line="360" w:lineRule="auto"/>
        <w:ind w:left="720"/>
      </w:pPr>
      <w:proofErr w:type="spellStart"/>
      <w:r w:rsidRPr="00CF3160">
        <w:t>Cmin</w:t>
      </w:r>
      <w:proofErr w:type="spellEnd"/>
      <w:r w:rsidRPr="00CF3160">
        <w:t>- najniższa cena wśród złożonych ofert</w:t>
      </w:r>
    </w:p>
    <w:p w:rsidR="008136E6" w:rsidRPr="00CF3160" w:rsidRDefault="008136E6" w:rsidP="00D82AC5">
      <w:pPr>
        <w:pStyle w:val="Default"/>
        <w:spacing w:line="360" w:lineRule="auto"/>
        <w:ind w:left="720"/>
      </w:pPr>
      <w:proofErr w:type="spellStart"/>
      <w:r w:rsidRPr="00CF3160">
        <w:t>Cofer</w:t>
      </w:r>
      <w:proofErr w:type="spellEnd"/>
      <w:r w:rsidRPr="00CF3160">
        <w:t>-cena podana w ofercie</w:t>
      </w:r>
    </w:p>
    <w:p w:rsidR="008136E6" w:rsidRPr="00CF3160" w:rsidRDefault="008136E6" w:rsidP="00D82AC5">
      <w:pPr>
        <w:pStyle w:val="Default"/>
        <w:spacing w:line="360" w:lineRule="auto"/>
        <w:ind w:left="720"/>
      </w:pPr>
    </w:p>
    <w:p w:rsidR="008136E6" w:rsidRPr="00CF3160" w:rsidRDefault="008136E6" w:rsidP="00D82AC5">
      <w:pPr>
        <w:pStyle w:val="Default"/>
        <w:spacing w:line="360" w:lineRule="auto"/>
        <w:ind w:left="720"/>
      </w:pPr>
      <w:r w:rsidRPr="00CF3160">
        <w:t>2.Okres gwarancji</w:t>
      </w:r>
    </w:p>
    <w:p w:rsidR="00A05507" w:rsidRPr="00CF3160" w:rsidRDefault="005A557E" w:rsidP="00D82AC5">
      <w:pPr>
        <w:pStyle w:val="Default"/>
        <w:spacing w:line="360" w:lineRule="auto"/>
      </w:pPr>
      <w:r w:rsidRPr="00CF3160">
        <w:t>Liczba punktów=(okres gwarancji oferenta x waga okresu gwarancji )/ najdłuższy okres gwarancji z ofert</w:t>
      </w:r>
      <w:r w:rsidR="00463477">
        <w:t xml:space="preserve">  lecz nie krótszy niż 36 miesię</w:t>
      </w:r>
      <w:r w:rsidR="001308EC" w:rsidRPr="00CF3160">
        <w:t>cy</w:t>
      </w:r>
      <w:r w:rsidRPr="00CF3160">
        <w:t xml:space="preserve"> i nie dłuższy niż 60 miesięcy</w:t>
      </w:r>
    </w:p>
    <w:p w:rsidR="00A05507" w:rsidRPr="00CF3160" w:rsidRDefault="00A05507" w:rsidP="00D82AC5">
      <w:pPr>
        <w:pStyle w:val="Default"/>
        <w:spacing w:line="360" w:lineRule="auto"/>
      </w:pPr>
    </w:p>
    <w:p w:rsidR="00A05507" w:rsidRPr="00CF3160" w:rsidRDefault="00A05507" w:rsidP="00D82AC5">
      <w:pPr>
        <w:pStyle w:val="Default"/>
        <w:spacing w:line="360" w:lineRule="auto"/>
      </w:pPr>
      <w:r w:rsidRPr="00CF3160">
        <w:t>Oferenci udzielający gwarancji powyżej 60 miesięcy otrzymaj tę sam ilość punktów, tj. 10.</w:t>
      </w:r>
    </w:p>
    <w:p w:rsidR="00A05507" w:rsidRPr="00CF3160" w:rsidRDefault="00A05507" w:rsidP="00D82AC5">
      <w:pPr>
        <w:pStyle w:val="Akapitzlist"/>
        <w:keepNext/>
        <w:keepLines/>
        <w:spacing w:line="360" w:lineRule="auto"/>
        <w:outlineLvl w:val="0"/>
        <w:rPr>
          <w:rFonts w:ascii="Times New Roman" w:eastAsia="Arial Unicode MS" w:hAnsi="Times New Roman" w:cs="Times New Roman"/>
          <w:b/>
          <w:i/>
          <w:iCs/>
          <w:sz w:val="24"/>
          <w:szCs w:val="24"/>
          <w:lang w:eastAsia="pl-PL"/>
        </w:rPr>
      </w:pPr>
    </w:p>
    <w:p w:rsidR="00375999" w:rsidRPr="00CF3160" w:rsidRDefault="00375999" w:rsidP="00D82AC5">
      <w:pPr>
        <w:keepNext/>
        <w:keepLines/>
        <w:numPr>
          <w:ilvl w:val="1"/>
          <w:numId w:val="3"/>
        </w:numPr>
        <w:spacing w:after="0" w:line="360" w:lineRule="auto"/>
        <w:ind w:left="709" w:hanging="425"/>
        <w:outlineLvl w:val="0"/>
        <w:rPr>
          <w:rFonts w:ascii="Times New Roman" w:eastAsia="Arial Unicode MS" w:hAnsi="Times New Roman" w:cs="Times New Roman"/>
          <w:iCs/>
          <w:sz w:val="24"/>
          <w:szCs w:val="24"/>
          <w:lang w:eastAsia="pl-PL"/>
        </w:rPr>
      </w:pPr>
      <w:r w:rsidRPr="00CF3160">
        <w:rPr>
          <w:rFonts w:ascii="Times New Roman" w:eastAsia="Arial Unicode MS" w:hAnsi="Times New Roman" w:cs="Times New Roman"/>
          <w:iCs/>
          <w:sz w:val="24"/>
          <w:szCs w:val="24"/>
          <w:lang w:eastAsia="pl-PL"/>
        </w:rPr>
        <w:t>Przy obliczaniu ceny ofertowej brutto należy przyjąć 23% stawkę podatku VAT,</w:t>
      </w:r>
    </w:p>
    <w:p w:rsidR="00375999" w:rsidRPr="00CF3160" w:rsidRDefault="00375999" w:rsidP="00D82AC5">
      <w:pPr>
        <w:keepNext/>
        <w:keepLines/>
        <w:numPr>
          <w:ilvl w:val="1"/>
          <w:numId w:val="3"/>
        </w:numPr>
        <w:spacing w:after="0" w:line="360" w:lineRule="auto"/>
        <w:ind w:left="709" w:hanging="425"/>
        <w:outlineLvl w:val="0"/>
        <w:rPr>
          <w:rFonts w:ascii="Times New Roman" w:eastAsia="Arial Unicode MS" w:hAnsi="Times New Roman" w:cs="Times New Roman"/>
          <w:iCs/>
          <w:sz w:val="24"/>
          <w:szCs w:val="24"/>
          <w:lang w:eastAsia="pl-PL"/>
        </w:rPr>
      </w:pPr>
      <w:r w:rsidRPr="00CF3160">
        <w:rPr>
          <w:rFonts w:ascii="Times New Roman" w:eastAsia="Arial Unicode MS" w:hAnsi="Times New Roman" w:cs="Times New Roman"/>
          <w:iCs/>
          <w:sz w:val="24"/>
          <w:szCs w:val="24"/>
          <w:lang w:eastAsia="pl-PL"/>
        </w:rPr>
        <w:t>Cena ofertowa nie będzie podlegać waloryzacji,</w:t>
      </w:r>
    </w:p>
    <w:p w:rsidR="00375999" w:rsidRPr="00CF3160" w:rsidRDefault="00375999" w:rsidP="00D82AC5">
      <w:pPr>
        <w:keepNext/>
        <w:keepLines/>
        <w:numPr>
          <w:ilvl w:val="1"/>
          <w:numId w:val="3"/>
        </w:numPr>
        <w:spacing w:after="0" w:line="360" w:lineRule="auto"/>
        <w:ind w:left="709" w:hanging="425"/>
        <w:outlineLvl w:val="0"/>
        <w:rPr>
          <w:rFonts w:ascii="Times New Roman" w:eastAsia="Arial Unicode MS" w:hAnsi="Times New Roman" w:cs="Times New Roman"/>
          <w:iCs/>
          <w:sz w:val="24"/>
          <w:szCs w:val="24"/>
          <w:lang w:eastAsia="pl-PL"/>
        </w:rPr>
      </w:pPr>
      <w:r w:rsidRPr="00CF3160">
        <w:rPr>
          <w:rFonts w:ascii="Times New Roman" w:eastAsia="Arial Unicode MS" w:hAnsi="Times New Roman" w:cs="Times New Roman"/>
          <w:iCs/>
          <w:sz w:val="24"/>
          <w:szCs w:val="24"/>
          <w:lang w:eastAsia="pl-PL"/>
        </w:rPr>
        <w:t xml:space="preserve">Rozliczenia pomiędzy Zamawiającym i Wykonawcą prowadzone będą w polskich złotych. </w:t>
      </w:r>
    </w:p>
    <w:p w:rsidR="00375999" w:rsidRPr="00CF3160" w:rsidRDefault="00375999" w:rsidP="00D82AC5">
      <w:pPr>
        <w:pStyle w:val="Default"/>
        <w:spacing w:line="360" w:lineRule="auto"/>
        <w:rPr>
          <w:sz w:val="23"/>
          <w:szCs w:val="23"/>
        </w:rPr>
      </w:pPr>
    </w:p>
    <w:p w:rsidR="00A32F85" w:rsidRDefault="001308EC" w:rsidP="001308EC">
      <w:pPr>
        <w:pStyle w:val="Default"/>
        <w:rPr>
          <w:b/>
          <w:bCs/>
          <w:sz w:val="28"/>
          <w:szCs w:val="28"/>
        </w:rPr>
      </w:pPr>
      <w:r w:rsidRPr="00F93F8C">
        <w:rPr>
          <w:b/>
          <w:bCs/>
          <w:sz w:val="28"/>
          <w:szCs w:val="28"/>
        </w:rPr>
        <w:t>XIV. I</w:t>
      </w:r>
      <w:r w:rsidR="00D82AC5" w:rsidRPr="00F93F8C">
        <w:rPr>
          <w:b/>
          <w:bCs/>
          <w:sz w:val="28"/>
          <w:szCs w:val="28"/>
        </w:rPr>
        <w:t>nformacje o formalnościach, jakie powinny zostać dopełnione po wyborze oferty w celu zawarcia umowy w sprawie zamówienia publicznego</w:t>
      </w:r>
    </w:p>
    <w:p w:rsidR="001308EC" w:rsidRPr="00F93F8C" w:rsidRDefault="001308EC" w:rsidP="001308EC">
      <w:pPr>
        <w:pStyle w:val="Default"/>
        <w:rPr>
          <w:sz w:val="28"/>
          <w:szCs w:val="28"/>
        </w:rPr>
      </w:pPr>
      <w:r w:rsidRPr="00F93F8C">
        <w:rPr>
          <w:b/>
          <w:bCs/>
          <w:sz w:val="28"/>
          <w:szCs w:val="28"/>
        </w:rPr>
        <w:t xml:space="preserve"> </w:t>
      </w:r>
    </w:p>
    <w:p w:rsidR="001308EC" w:rsidRPr="00CF3160" w:rsidRDefault="001308EC" w:rsidP="00463477">
      <w:pPr>
        <w:pStyle w:val="Default"/>
        <w:spacing w:after="147" w:line="360" w:lineRule="auto"/>
      </w:pPr>
      <w:r w:rsidRPr="00CF3160">
        <w:t>1. Zamawiający prześle Wykonawcy, którego oferta została wybrana wraz z zawiadomieniem o wyborze oferty</w:t>
      </w:r>
      <w:r w:rsidR="008C7D69">
        <w:t xml:space="preserve"> dwa</w:t>
      </w:r>
      <w:r w:rsidRPr="00CF3160">
        <w:t xml:space="preserve"> egzemplarze projektu umowy w sprawie zamówienia publicznego zawieraj ce istotne dla stron postanowienia tej umowy określone w załączniku nr 3 do SIWZ. </w:t>
      </w:r>
    </w:p>
    <w:p w:rsidR="001308EC" w:rsidRPr="00CF3160" w:rsidRDefault="001308EC" w:rsidP="00463477">
      <w:pPr>
        <w:pStyle w:val="Default"/>
        <w:spacing w:line="360" w:lineRule="auto"/>
      </w:pPr>
      <w:r w:rsidRPr="00CF3160">
        <w:t xml:space="preserve">2. Wykonawca w ciągu 5 dni od otrzymania projektu umowy w sprawie zamówienia publicznego, o którym mowa w pkt. III ust. 3 podpisze wszystkie egzemplarze tego projektu i zwróci je Zamawiającemu załączając do nich: </w:t>
      </w:r>
    </w:p>
    <w:p w:rsidR="001308EC" w:rsidRPr="00CF3160" w:rsidRDefault="001308EC" w:rsidP="00463477">
      <w:pPr>
        <w:pStyle w:val="Default"/>
        <w:spacing w:after="147" w:line="360" w:lineRule="auto"/>
      </w:pPr>
      <w:r w:rsidRPr="00CF3160">
        <w:t xml:space="preserve">a) harmonogram rzeczowo-finansowy – załącznik nr 9 do SIWZ, </w:t>
      </w:r>
    </w:p>
    <w:p w:rsidR="001308EC" w:rsidRPr="00CF3160" w:rsidRDefault="001308EC" w:rsidP="00463477">
      <w:pPr>
        <w:pStyle w:val="Default"/>
        <w:spacing w:after="147" w:line="360" w:lineRule="auto"/>
      </w:pPr>
      <w:r w:rsidRPr="00CF3160">
        <w:t>b) oświadczenie o podję</w:t>
      </w:r>
      <w:r w:rsidR="00BE0B49" w:rsidRPr="00CF3160">
        <w:t>ciu obowią</w:t>
      </w:r>
      <w:r w:rsidRPr="00CF3160">
        <w:t xml:space="preserve">zków kierownika budowy wraz z kopi uprawnień budowlanych i zaświadczeniem o wpisie na listę członków, </w:t>
      </w:r>
    </w:p>
    <w:p w:rsidR="001308EC" w:rsidRPr="00CF3160" w:rsidRDefault="001308EC" w:rsidP="00463477">
      <w:pPr>
        <w:pStyle w:val="Default"/>
        <w:spacing w:after="147" w:line="360" w:lineRule="auto"/>
      </w:pPr>
      <w:r w:rsidRPr="00CF3160">
        <w:t>c) dowód wniesienia zabezpieczenia należytego wy</w:t>
      </w:r>
      <w:r w:rsidR="008C7D69">
        <w:t>konania umowy zgodnie z pkt. XV</w:t>
      </w:r>
      <w:r w:rsidRPr="00CF3160">
        <w:t xml:space="preserve">. </w:t>
      </w:r>
    </w:p>
    <w:p w:rsidR="001308EC" w:rsidRDefault="001308EC" w:rsidP="00463477">
      <w:pPr>
        <w:pStyle w:val="Default"/>
        <w:spacing w:line="360" w:lineRule="auto"/>
      </w:pPr>
      <w:r w:rsidRPr="00CF3160">
        <w:t xml:space="preserve">3. Po otrzymaniu </w:t>
      </w:r>
      <w:r w:rsidR="008C7D69">
        <w:t>dwóch</w:t>
      </w:r>
      <w:r w:rsidRPr="00CF3160">
        <w:t xml:space="preserve"> podpisanych przez Wykonawcę egzemplarzy projektu umowy wraz z zał</w:t>
      </w:r>
      <w:r w:rsidR="00BE0B49" w:rsidRPr="00CF3160">
        <w:t>ącz</w:t>
      </w:r>
      <w:r w:rsidRPr="00CF3160">
        <w:t xml:space="preserve">nikami, </w:t>
      </w:r>
      <w:r w:rsidR="00BE0B49" w:rsidRPr="00CF3160">
        <w:t>, Zamawiają</w:t>
      </w:r>
      <w:r w:rsidRPr="00CF3160">
        <w:t>cy podpisze te egzemplarze i jeden z nich zwróci Wykonawcy. Za datę zawarcia umowy przyjmować się będzie datę</w:t>
      </w:r>
      <w:r w:rsidR="00BE0B49" w:rsidRPr="00CF3160">
        <w:t xml:space="preserve"> jej podpisania przez Zamawiają</w:t>
      </w:r>
      <w:r w:rsidRPr="00CF3160">
        <w:t xml:space="preserve">cego. </w:t>
      </w:r>
    </w:p>
    <w:p w:rsidR="00A32F85" w:rsidRPr="00CF3160" w:rsidRDefault="00A32F85" w:rsidP="00463477">
      <w:pPr>
        <w:pStyle w:val="Default"/>
        <w:spacing w:line="360" w:lineRule="auto"/>
      </w:pPr>
    </w:p>
    <w:p w:rsidR="00BE0B49" w:rsidRDefault="00BE0B49" w:rsidP="00BE0B49">
      <w:pPr>
        <w:pStyle w:val="Default"/>
        <w:rPr>
          <w:b/>
          <w:bCs/>
          <w:sz w:val="28"/>
          <w:szCs w:val="28"/>
        </w:rPr>
      </w:pPr>
      <w:r w:rsidRPr="00F93F8C">
        <w:rPr>
          <w:b/>
          <w:bCs/>
          <w:sz w:val="28"/>
          <w:szCs w:val="28"/>
        </w:rPr>
        <w:t>XV. W</w:t>
      </w:r>
      <w:r w:rsidR="00D82AC5" w:rsidRPr="00F93F8C">
        <w:rPr>
          <w:b/>
          <w:bCs/>
          <w:sz w:val="28"/>
          <w:szCs w:val="28"/>
        </w:rPr>
        <w:t xml:space="preserve">ymagania dotyczące zabezpieczenia należytego wykonania umowy </w:t>
      </w:r>
    </w:p>
    <w:p w:rsidR="00463477" w:rsidRPr="00F93F8C" w:rsidRDefault="00463477" w:rsidP="00BE0B49">
      <w:pPr>
        <w:pStyle w:val="Default"/>
        <w:rPr>
          <w:sz w:val="28"/>
          <w:szCs w:val="28"/>
        </w:rPr>
      </w:pPr>
    </w:p>
    <w:p w:rsidR="00BE0B49" w:rsidRPr="00CF3160" w:rsidRDefault="00BE0B49" w:rsidP="00463477">
      <w:pPr>
        <w:pStyle w:val="Default"/>
        <w:spacing w:line="360" w:lineRule="auto"/>
      </w:pPr>
      <w:r w:rsidRPr="00CF3160">
        <w:t>1. Wykonawca, którego oferta zostanie wybrana wraz z umową wnosi wymagane zabezpieczenie należytego wykonania umowy zwane dalej Zabez</w:t>
      </w:r>
      <w:r w:rsidR="00386F3C">
        <w:t>pieczeniem zgodnie w wysokości 10</w:t>
      </w:r>
      <w:r w:rsidR="00D82AC5">
        <w:t xml:space="preserve"> % wartości brutto oferty. </w:t>
      </w:r>
    </w:p>
    <w:p w:rsidR="00BE0B49" w:rsidRPr="00CF3160" w:rsidRDefault="00BE0B49" w:rsidP="00463477">
      <w:pPr>
        <w:pStyle w:val="Default"/>
        <w:spacing w:after="148" w:line="360" w:lineRule="auto"/>
      </w:pPr>
      <w:r w:rsidRPr="00CF3160">
        <w:t xml:space="preserve">3. Zabezpieczenie to może być wnoszone według wyboru Wykonawcy w jednej lub w kilku następujących formach: pieniądzu, poręczeniach bankowych lub poręczeniach spółdzielczej kasy oszczędnościowo-kredytowej, z tym, że zobowiązanie kasy jest zawsze zobowiązaniem pieniężnym, gwarancjach bankowych, gwarancjach ubezpieczeniowych oraz w poręczeniach </w:t>
      </w:r>
      <w:r w:rsidRPr="00CF3160">
        <w:lastRenderedPageBreak/>
        <w:t xml:space="preserve">udzielonych przez podmioty określone w art. 6b ust. 5 pkt. 2 Ustawy o utworzeniu Polskiej Agencji Rozwoju Przedsiębiorczości (Dz. U. z 2007 r. Nr 42, poz. 275 z późniejszymi zmianami). </w:t>
      </w:r>
    </w:p>
    <w:p w:rsidR="00BE0B49" w:rsidRPr="00CF3160" w:rsidRDefault="00BE0B49" w:rsidP="00463477">
      <w:pPr>
        <w:pStyle w:val="Default"/>
        <w:spacing w:after="148" w:line="360" w:lineRule="auto"/>
      </w:pPr>
      <w:r w:rsidRPr="00CF3160">
        <w:t xml:space="preserve">4. Zabezpieczenie w formie pieniężnej należy wpłacić przelewem na konto </w:t>
      </w:r>
      <w:r w:rsidR="005448A5" w:rsidRPr="007E2698">
        <w:rPr>
          <w:rFonts w:eastAsia="Arial Unicode MS"/>
          <w:lang w:eastAsia="pl-PL"/>
        </w:rPr>
        <w:t xml:space="preserve">nr </w:t>
      </w:r>
      <w:r w:rsidR="005448A5">
        <w:rPr>
          <w:rFonts w:eastAsia="Arial Unicode MS"/>
          <w:lang w:eastAsia="pl-PL"/>
        </w:rPr>
        <w:t>40 1050 1908 1000 0090 3015 8944.</w:t>
      </w:r>
    </w:p>
    <w:p w:rsidR="00BE0B49" w:rsidRPr="00CF3160" w:rsidRDefault="00BE0B49" w:rsidP="00463477">
      <w:pPr>
        <w:pStyle w:val="Default"/>
        <w:spacing w:after="148" w:line="360" w:lineRule="auto"/>
      </w:pPr>
      <w:r w:rsidRPr="00CF3160">
        <w:t>5. Dowód wpłaty zabezpieczenia należytego wykonania umowy wniesionego w pieniądzu oraz oryginał dokumentu potwierdzającego wniesienie tego zabezpieczenia w innej formie niż</w:t>
      </w:r>
    </w:p>
    <w:p w:rsidR="006704DE" w:rsidRPr="00CF3160" w:rsidRDefault="00BE0B49" w:rsidP="00463477">
      <w:pPr>
        <w:pStyle w:val="Default"/>
        <w:spacing w:after="148" w:line="360" w:lineRule="auto"/>
      </w:pPr>
      <w:r w:rsidRPr="00CF3160">
        <w:t xml:space="preserve"> pieniądzu Wykonawca załącza do trzech podpisanych przez siebi</w:t>
      </w:r>
      <w:r w:rsidR="006704DE" w:rsidRPr="00CF3160">
        <w:t xml:space="preserve">e egzemplarzy projektu umowy . </w:t>
      </w:r>
    </w:p>
    <w:p w:rsidR="006704DE" w:rsidRPr="00CF3160" w:rsidRDefault="006704DE" w:rsidP="00463477">
      <w:pPr>
        <w:pStyle w:val="Default"/>
        <w:spacing w:line="360" w:lineRule="auto"/>
      </w:pPr>
      <w:r w:rsidRPr="00CF3160">
        <w:t xml:space="preserve">6. Niedopełnienie przez wybranego Wykonawcę w/w wymagań będzie stanowiło podstawę do anulowania wyboru i przepadku wadium. </w:t>
      </w:r>
    </w:p>
    <w:p w:rsidR="00BE0B49" w:rsidRPr="00CF3160" w:rsidRDefault="00BE0B49" w:rsidP="00BE0B49">
      <w:pPr>
        <w:pStyle w:val="Default"/>
        <w:rPr>
          <w:sz w:val="20"/>
          <w:szCs w:val="20"/>
        </w:rPr>
      </w:pPr>
    </w:p>
    <w:p w:rsidR="006704DE" w:rsidRDefault="006704DE" w:rsidP="006704DE">
      <w:pPr>
        <w:pStyle w:val="Default"/>
        <w:rPr>
          <w:i/>
          <w:iCs/>
          <w:sz w:val="28"/>
          <w:szCs w:val="28"/>
        </w:rPr>
      </w:pPr>
      <w:r w:rsidRPr="00F93F8C">
        <w:rPr>
          <w:b/>
          <w:bCs/>
          <w:sz w:val="28"/>
          <w:szCs w:val="28"/>
        </w:rPr>
        <w:t>XVI. S</w:t>
      </w:r>
      <w:r w:rsidR="00D82AC5" w:rsidRPr="00F93F8C">
        <w:rPr>
          <w:b/>
          <w:bCs/>
          <w:sz w:val="28"/>
          <w:szCs w:val="28"/>
        </w:rPr>
        <w:t xml:space="preserve">kładanie ofert częściowych </w:t>
      </w:r>
      <w:r w:rsidRPr="00F93F8C">
        <w:rPr>
          <w:b/>
          <w:bCs/>
          <w:sz w:val="28"/>
          <w:szCs w:val="28"/>
        </w:rPr>
        <w:t xml:space="preserve">- </w:t>
      </w:r>
      <w:r w:rsidRPr="00D82AC5">
        <w:rPr>
          <w:iCs/>
        </w:rPr>
        <w:t>N</w:t>
      </w:r>
      <w:r w:rsidR="00D82AC5" w:rsidRPr="00D82AC5">
        <w:rPr>
          <w:iCs/>
        </w:rPr>
        <w:t>ie dopuszcza się</w:t>
      </w:r>
      <w:r w:rsidRPr="00D82AC5">
        <w:rPr>
          <w:i/>
          <w:iCs/>
        </w:rPr>
        <w:t>.</w:t>
      </w:r>
      <w:r w:rsidRPr="00F93F8C">
        <w:rPr>
          <w:i/>
          <w:iCs/>
          <w:sz w:val="28"/>
          <w:szCs w:val="28"/>
        </w:rPr>
        <w:t xml:space="preserve"> </w:t>
      </w:r>
    </w:p>
    <w:p w:rsidR="00C623FE" w:rsidRPr="00F93F8C" w:rsidRDefault="00C623FE" w:rsidP="006704DE">
      <w:pPr>
        <w:pStyle w:val="Default"/>
        <w:rPr>
          <w:sz w:val="28"/>
          <w:szCs w:val="28"/>
        </w:rPr>
      </w:pPr>
    </w:p>
    <w:p w:rsidR="006704DE" w:rsidRDefault="006704DE" w:rsidP="006704DE">
      <w:pPr>
        <w:pStyle w:val="Default"/>
        <w:rPr>
          <w:i/>
          <w:iCs/>
          <w:sz w:val="28"/>
          <w:szCs w:val="28"/>
        </w:rPr>
      </w:pPr>
      <w:r w:rsidRPr="00F93F8C">
        <w:rPr>
          <w:b/>
          <w:bCs/>
          <w:sz w:val="28"/>
          <w:szCs w:val="28"/>
        </w:rPr>
        <w:t>XVII. Z</w:t>
      </w:r>
      <w:r w:rsidR="00D82AC5" w:rsidRPr="00F93F8C">
        <w:rPr>
          <w:b/>
          <w:bCs/>
          <w:sz w:val="28"/>
          <w:szCs w:val="28"/>
        </w:rPr>
        <w:t xml:space="preserve">awarcie umowy ramowej </w:t>
      </w:r>
      <w:r w:rsidRPr="00F93F8C">
        <w:rPr>
          <w:b/>
          <w:bCs/>
          <w:sz w:val="28"/>
          <w:szCs w:val="28"/>
        </w:rPr>
        <w:t xml:space="preserve">- </w:t>
      </w:r>
      <w:r w:rsidRPr="00A32F85">
        <w:rPr>
          <w:iCs/>
        </w:rPr>
        <w:t>N</w:t>
      </w:r>
      <w:r w:rsidR="00D82AC5" w:rsidRPr="00A32F85">
        <w:rPr>
          <w:iCs/>
        </w:rPr>
        <w:t>ie dotyczy.</w:t>
      </w:r>
      <w:r w:rsidR="00D82AC5" w:rsidRPr="00F93F8C">
        <w:rPr>
          <w:i/>
          <w:iCs/>
          <w:sz w:val="28"/>
          <w:szCs w:val="28"/>
        </w:rPr>
        <w:t xml:space="preserve"> </w:t>
      </w:r>
    </w:p>
    <w:p w:rsidR="00C623FE" w:rsidRPr="00F93F8C" w:rsidRDefault="00C623FE" w:rsidP="006704DE">
      <w:pPr>
        <w:pStyle w:val="Default"/>
        <w:rPr>
          <w:sz w:val="28"/>
          <w:szCs w:val="28"/>
        </w:rPr>
      </w:pPr>
    </w:p>
    <w:p w:rsidR="006704DE" w:rsidRDefault="006704DE" w:rsidP="006704DE">
      <w:pPr>
        <w:pStyle w:val="Default"/>
        <w:rPr>
          <w:b/>
          <w:bCs/>
          <w:i/>
          <w:iCs/>
          <w:sz w:val="23"/>
          <w:szCs w:val="23"/>
        </w:rPr>
      </w:pPr>
      <w:r w:rsidRPr="00F93F8C">
        <w:rPr>
          <w:b/>
          <w:bCs/>
          <w:sz w:val="28"/>
          <w:szCs w:val="28"/>
        </w:rPr>
        <w:t>XVIII. I</w:t>
      </w:r>
      <w:r w:rsidR="00D82AC5" w:rsidRPr="00D82AC5">
        <w:rPr>
          <w:b/>
          <w:bCs/>
          <w:sz w:val="28"/>
          <w:szCs w:val="28"/>
        </w:rPr>
        <w:t xml:space="preserve">nformacja o przewidywanych zamówieniach uzupełniających, o których mowa w art. 67 ust. 1 pkt. 6 i 7 lub art. 134 ust. 6 pkt. 3 ustawy oraz okoliczności, po których zaistnieniu będą one udzielane </w:t>
      </w:r>
      <w:r w:rsidRPr="00CF3160">
        <w:rPr>
          <w:b/>
          <w:bCs/>
          <w:sz w:val="23"/>
          <w:szCs w:val="23"/>
        </w:rPr>
        <w:t xml:space="preserve">- </w:t>
      </w:r>
      <w:r w:rsidR="00C623FE">
        <w:rPr>
          <w:iCs/>
        </w:rPr>
        <w:t>N</w:t>
      </w:r>
      <w:r w:rsidR="00C623FE" w:rsidRPr="00A32F85">
        <w:rPr>
          <w:iCs/>
        </w:rPr>
        <w:t>ie przewiduje się</w:t>
      </w:r>
      <w:r w:rsidR="00C623FE" w:rsidRPr="00A32F85">
        <w:rPr>
          <w:b/>
          <w:bCs/>
          <w:iCs/>
        </w:rPr>
        <w:t>.</w:t>
      </w:r>
      <w:r w:rsidR="00C623FE" w:rsidRPr="00CF3160">
        <w:rPr>
          <w:b/>
          <w:bCs/>
          <w:i/>
          <w:iCs/>
          <w:sz w:val="23"/>
          <w:szCs w:val="23"/>
        </w:rPr>
        <w:t xml:space="preserve"> </w:t>
      </w:r>
    </w:p>
    <w:p w:rsidR="00C623FE" w:rsidRPr="00CF3160" w:rsidRDefault="00C623FE" w:rsidP="006704DE">
      <w:pPr>
        <w:pStyle w:val="Default"/>
        <w:rPr>
          <w:sz w:val="23"/>
          <w:szCs w:val="23"/>
        </w:rPr>
      </w:pPr>
    </w:p>
    <w:p w:rsidR="006704DE" w:rsidRDefault="006704DE" w:rsidP="006704DE">
      <w:pPr>
        <w:pStyle w:val="Default"/>
        <w:rPr>
          <w:iCs/>
        </w:rPr>
      </w:pPr>
      <w:r w:rsidRPr="00F93F8C">
        <w:rPr>
          <w:b/>
          <w:bCs/>
          <w:sz w:val="28"/>
          <w:szCs w:val="28"/>
        </w:rPr>
        <w:t>X</w:t>
      </w:r>
      <w:r w:rsidR="00BC3D99">
        <w:rPr>
          <w:b/>
          <w:bCs/>
          <w:sz w:val="28"/>
          <w:szCs w:val="28"/>
        </w:rPr>
        <w:t>IX</w:t>
      </w:r>
      <w:r w:rsidRPr="00F93F8C">
        <w:rPr>
          <w:b/>
          <w:bCs/>
          <w:sz w:val="28"/>
          <w:szCs w:val="28"/>
        </w:rPr>
        <w:t>. S</w:t>
      </w:r>
      <w:r w:rsidR="00C623FE" w:rsidRPr="00F93F8C">
        <w:rPr>
          <w:b/>
          <w:bCs/>
          <w:sz w:val="28"/>
          <w:szCs w:val="28"/>
        </w:rPr>
        <w:t>kładanie ofert wariantowych oraz minimalne warunki</w:t>
      </w:r>
      <w:r w:rsidR="00C623FE">
        <w:rPr>
          <w:b/>
          <w:bCs/>
          <w:sz w:val="28"/>
          <w:szCs w:val="28"/>
        </w:rPr>
        <w:t>,               jakimi mu</w:t>
      </w:r>
      <w:r w:rsidR="00C623FE" w:rsidRPr="00F93F8C">
        <w:rPr>
          <w:b/>
          <w:bCs/>
          <w:sz w:val="28"/>
          <w:szCs w:val="28"/>
        </w:rPr>
        <w:t>szą one odpowiadać</w:t>
      </w:r>
      <w:r w:rsidRPr="00F93F8C">
        <w:rPr>
          <w:b/>
          <w:bCs/>
          <w:sz w:val="28"/>
          <w:szCs w:val="28"/>
        </w:rPr>
        <w:t xml:space="preserve">- </w:t>
      </w:r>
      <w:r w:rsidRPr="00A32F85">
        <w:rPr>
          <w:iCs/>
        </w:rPr>
        <w:t>N</w:t>
      </w:r>
      <w:r w:rsidR="00C623FE" w:rsidRPr="00A32F85">
        <w:rPr>
          <w:iCs/>
        </w:rPr>
        <w:t xml:space="preserve">ie dopuszcza się. </w:t>
      </w:r>
    </w:p>
    <w:p w:rsidR="00C623FE" w:rsidRPr="00C623FE" w:rsidRDefault="00C623FE" w:rsidP="006704DE">
      <w:pPr>
        <w:pStyle w:val="Default"/>
        <w:rPr>
          <w:b/>
          <w:bCs/>
          <w:sz w:val="28"/>
          <w:szCs w:val="28"/>
        </w:rPr>
      </w:pPr>
    </w:p>
    <w:p w:rsidR="006704DE" w:rsidRPr="00F93F8C" w:rsidRDefault="006704DE" w:rsidP="006704DE">
      <w:pPr>
        <w:pStyle w:val="Default"/>
        <w:rPr>
          <w:sz w:val="28"/>
          <w:szCs w:val="28"/>
        </w:rPr>
      </w:pPr>
      <w:r w:rsidRPr="00F93F8C">
        <w:rPr>
          <w:b/>
          <w:bCs/>
          <w:sz w:val="28"/>
          <w:szCs w:val="28"/>
        </w:rPr>
        <w:t>XX. A</w:t>
      </w:r>
      <w:r w:rsidR="00C623FE" w:rsidRPr="00F93F8C">
        <w:rPr>
          <w:b/>
          <w:bCs/>
          <w:sz w:val="28"/>
          <w:szCs w:val="28"/>
        </w:rPr>
        <w:t xml:space="preserve">dres poczty elektronicznej lub strony internetowej zamawiającego </w:t>
      </w:r>
    </w:p>
    <w:p w:rsidR="006704DE" w:rsidRPr="00CF3160" w:rsidRDefault="006704DE" w:rsidP="006704DE">
      <w:pPr>
        <w:pStyle w:val="Default"/>
      </w:pPr>
      <w:r w:rsidRPr="00CF3160">
        <w:t xml:space="preserve">E-mail poczty elektronicznej: </w:t>
      </w:r>
      <w:r w:rsidR="00D80155" w:rsidRPr="00CF3160">
        <w:t>biuro@zec-ddz.pl</w:t>
      </w:r>
    </w:p>
    <w:p w:rsidR="006704DE" w:rsidRDefault="006704DE" w:rsidP="006704DE">
      <w:pPr>
        <w:pStyle w:val="Default"/>
      </w:pPr>
      <w:r w:rsidRPr="00CF3160">
        <w:t xml:space="preserve">Strona internetowa: </w:t>
      </w:r>
      <w:hyperlink r:id="rId8" w:history="1">
        <w:r w:rsidR="00C623FE" w:rsidRPr="009B2000">
          <w:rPr>
            <w:rStyle w:val="Hipercze"/>
          </w:rPr>
          <w:t>www.zec-ddz.pl</w:t>
        </w:r>
      </w:hyperlink>
    </w:p>
    <w:p w:rsidR="00C623FE" w:rsidRPr="00CF3160" w:rsidRDefault="00C623FE" w:rsidP="006704DE">
      <w:pPr>
        <w:pStyle w:val="Default"/>
      </w:pPr>
    </w:p>
    <w:p w:rsidR="006704DE" w:rsidRPr="00F93F8C" w:rsidRDefault="00BC3D99" w:rsidP="006704D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X</w:t>
      </w:r>
      <w:r w:rsidR="006704DE" w:rsidRPr="00F93F8C">
        <w:rPr>
          <w:b/>
          <w:bCs/>
          <w:sz w:val="28"/>
          <w:szCs w:val="28"/>
        </w:rPr>
        <w:t>X</w:t>
      </w:r>
      <w:r>
        <w:rPr>
          <w:b/>
          <w:bCs/>
          <w:sz w:val="28"/>
          <w:szCs w:val="28"/>
        </w:rPr>
        <w:t>I</w:t>
      </w:r>
      <w:r w:rsidR="006704DE" w:rsidRPr="00F93F8C">
        <w:rPr>
          <w:b/>
          <w:bCs/>
          <w:sz w:val="28"/>
          <w:szCs w:val="28"/>
        </w:rPr>
        <w:t>. R</w:t>
      </w:r>
      <w:r w:rsidR="00C623FE" w:rsidRPr="00F93F8C">
        <w:rPr>
          <w:b/>
          <w:bCs/>
          <w:sz w:val="28"/>
          <w:szCs w:val="28"/>
        </w:rPr>
        <w:t xml:space="preserve">ozliczenie w walutach obcych </w:t>
      </w:r>
    </w:p>
    <w:p w:rsidR="006704DE" w:rsidRPr="00CF3160" w:rsidRDefault="006704DE" w:rsidP="006704DE">
      <w:pPr>
        <w:pStyle w:val="Default"/>
        <w:spacing w:after="147"/>
        <w:rPr>
          <w:sz w:val="23"/>
          <w:szCs w:val="23"/>
        </w:rPr>
      </w:pPr>
      <w:r w:rsidRPr="00CF3160">
        <w:rPr>
          <w:sz w:val="23"/>
          <w:szCs w:val="23"/>
        </w:rPr>
        <w:t>1</w:t>
      </w:r>
      <w:r w:rsidRPr="00CF3160">
        <w:t>. Wszystkie płatności i zobowiązania będą realizowane jedynie w złotych polskich.</w:t>
      </w:r>
      <w:r w:rsidRPr="00CF3160">
        <w:rPr>
          <w:sz w:val="23"/>
          <w:szCs w:val="23"/>
        </w:rPr>
        <w:t xml:space="preserve"> </w:t>
      </w:r>
    </w:p>
    <w:p w:rsidR="006704DE" w:rsidRDefault="006704DE" w:rsidP="006704DE">
      <w:pPr>
        <w:pStyle w:val="Default"/>
        <w:rPr>
          <w:i/>
          <w:iCs/>
          <w:sz w:val="28"/>
          <w:szCs w:val="28"/>
        </w:rPr>
      </w:pPr>
      <w:r w:rsidRPr="00CF3160">
        <w:rPr>
          <w:b/>
          <w:bCs/>
          <w:sz w:val="28"/>
          <w:szCs w:val="28"/>
        </w:rPr>
        <w:t>XX</w:t>
      </w:r>
      <w:r w:rsidR="00BC3D99">
        <w:rPr>
          <w:b/>
          <w:bCs/>
          <w:sz w:val="28"/>
          <w:szCs w:val="28"/>
        </w:rPr>
        <w:t>II</w:t>
      </w:r>
      <w:r w:rsidRPr="00CF3160">
        <w:rPr>
          <w:b/>
          <w:bCs/>
          <w:sz w:val="28"/>
          <w:szCs w:val="28"/>
        </w:rPr>
        <w:t>. A</w:t>
      </w:r>
      <w:r w:rsidR="00C623FE" w:rsidRPr="00CF3160">
        <w:rPr>
          <w:b/>
          <w:bCs/>
          <w:sz w:val="28"/>
          <w:szCs w:val="28"/>
        </w:rPr>
        <w:t xml:space="preserve">ukcja elektroniczna </w:t>
      </w:r>
      <w:r w:rsidRPr="00CF3160">
        <w:rPr>
          <w:sz w:val="28"/>
          <w:szCs w:val="28"/>
        </w:rPr>
        <w:t xml:space="preserve">- </w:t>
      </w:r>
      <w:r w:rsidRPr="00A32F85">
        <w:rPr>
          <w:iCs/>
        </w:rPr>
        <w:t>N</w:t>
      </w:r>
      <w:r w:rsidR="00C623FE" w:rsidRPr="00A32F85">
        <w:rPr>
          <w:iCs/>
        </w:rPr>
        <w:t>ie przewiduje się.</w:t>
      </w:r>
      <w:r w:rsidR="00C623FE" w:rsidRPr="00CF3160">
        <w:rPr>
          <w:i/>
          <w:iCs/>
          <w:sz w:val="28"/>
          <w:szCs w:val="28"/>
        </w:rPr>
        <w:t xml:space="preserve"> </w:t>
      </w:r>
    </w:p>
    <w:p w:rsidR="00C623FE" w:rsidRPr="00CF3160" w:rsidRDefault="00C623FE" w:rsidP="006704DE">
      <w:pPr>
        <w:pStyle w:val="Default"/>
        <w:rPr>
          <w:sz w:val="28"/>
          <w:szCs w:val="28"/>
        </w:rPr>
      </w:pPr>
    </w:p>
    <w:p w:rsidR="00C623FE" w:rsidRDefault="00BC3D99" w:rsidP="006704DE">
      <w:pPr>
        <w:pStyle w:val="Default"/>
        <w:rPr>
          <w:iCs/>
        </w:rPr>
      </w:pPr>
      <w:r>
        <w:rPr>
          <w:b/>
          <w:bCs/>
          <w:sz w:val="28"/>
          <w:szCs w:val="28"/>
        </w:rPr>
        <w:t>X</w:t>
      </w:r>
      <w:r w:rsidR="006704DE" w:rsidRPr="00CF3160">
        <w:rPr>
          <w:b/>
          <w:bCs/>
          <w:sz w:val="28"/>
          <w:szCs w:val="28"/>
        </w:rPr>
        <w:t>X</w:t>
      </w:r>
      <w:r>
        <w:rPr>
          <w:b/>
          <w:bCs/>
          <w:sz w:val="28"/>
          <w:szCs w:val="28"/>
        </w:rPr>
        <w:t>III</w:t>
      </w:r>
      <w:r w:rsidR="006704DE" w:rsidRPr="00CF3160">
        <w:rPr>
          <w:b/>
          <w:bCs/>
          <w:sz w:val="28"/>
          <w:szCs w:val="28"/>
        </w:rPr>
        <w:t>. Z</w:t>
      </w:r>
      <w:r w:rsidR="00C623FE" w:rsidRPr="00CF3160">
        <w:rPr>
          <w:b/>
          <w:bCs/>
          <w:sz w:val="28"/>
          <w:szCs w:val="28"/>
        </w:rPr>
        <w:t>wrot kosztów udziału w postępowaniu</w:t>
      </w:r>
      <w:r w:rsidR="00C623FE" w:rsidRPr="00A32F85">
        <w:t xml:space="preserve">- </w:t>
      </w:r>
      <w:r w:rsidR="00C623FE">
        <w:rPr>
          <w:iCs/>
        </w:rPr>
        <w:t>N</w:t>
      </w:r>
      <w:r w:rsidR="00C623FE" w:rsidRPr="00A32F85">
        <w:rPr>
          <w:iCs/>
        </w:rPr>
        <w:t>ie przewiduje się.</w:t>
      </w:r>
    </w:p>
    <w:p w:rsidR="006704DE" w:rsidRPr="00A32F85" w:rsidRDefault="00C623FE" w:rsidP="006704DE">
      <w:pPr>
        <w:pStyle w:val="Default"/>
      </w:pPr>
      <w:r w:rsidRPr="00A32F85">
        <w:rPr>
          <w:iCs/>
        </w:rPr>
        <w:t xml:space="preserve"> </w:t>
      </w:r>
    </w:p>
    <w:p w:rsidR="006704DE" w:rsidRPr="00CF3160" w:rsidRDefault="006704DE" w:rsidP="00C623FE">
      <w:pPr>
        <w:pStyle w:val="Default"/>
        <w:spacing w:line="360" w:lineRule="auto"/>
        <w:rPr>
          <w:color w:val="auto"/>
          <w:sz w:val="28"/>
          <w:szCs w:val="28"/>
        </w:rPr>
      </w:pPr>
      <w:r w:rsidRPr="00CF3160">
        <w:rPr>
          <w:b/>
          <w:bCs/>
          <w:sz w:val="28"/>
          <w:szCs w:val="28"/>
        </w:rPr>
        <w:t>XX</w:t>
      </w:r>
      <w:r w:rsidR="00BC3D99">
        <w:rPr>
          <w:b/>
          <w:bCs/>
          <w:sz w:val="28"/>
          <w:szCs w:val="28"/>
        </w:rPr>
        <w:t>IV</w:t>
      </w:r>
      <w:r w:rsidRPr="00CF3160">
        <w:rPr>
          <w:b/>
          <w:bCs/>
          <w:sz w:val="28"/>
          <w:szCs w:val="28"/>
        </w:rPr>
        <w:t>. I</w:t>
      </w:r>
      <w:r w:rsidR="00C623FE" w:rsidRPr="00CF3160">
        <w:rPr>
          <w:b/>
          <w:bCs/>
          <w:sz w:val="28"/>
          <w:szCs w:val="28"/>
        </w:rPr>
        <w:t>nformacje dodatkowe</w:t>
      </w:r>
    </w:p>
    <w:p w:rsidR="006704DE" w:rsidRPr="00CF3160" w:rsidRDefault="006704DE" w:rsidP="006704DE">
      <w:pPr>
        <w:pStyle w:val="Default"/>
      </w:pPr>
    </w:p>
    <w:p w:rsidR="006704DE" w:rsidRPr="00CF3160" w:rsidRDefault="006704DE" w:rsidP="00CF3160">
      <w:pPr>
        <w:pStyle w:val="Default"/>
        <w:spacing w:after="147" w:line="360" w:lineRule="auto"/>
      </w:pPr>
      <w:r w:rsidRPr="00CF3160">
        <w:t xml:space="preserve">1. Wykonawca dołączy do oferty oświadczenia wymagane </w:t>
      </w:r>
      <w:r w:rsidR="00A32F85">
        <w:t xml:space="preserve">w </w:t>
      </w:r>
      <w:r w:rsidRPr="00CF3160">
        <w:t>SIWZ</w:t>
      </w:r>
    </w:p>
    <w:p w:rsidR="006704DE" w:rsidRPr="00CF3160" w:rsidRDefault="006704DE" w:rsidP="00CF3160">
      <w:pPr>
        <w:pStyle w:val="Default"/>
        <w:spacing w:after="147" w:line="360" w:lineRule="auto"/>
      </w:pPr>
      <w:r w:rsidRPr="00CF3160">
        <w:lastRenderedPageBreak/>
        <w:t xml:space="preserve">2. Korespondencja </w:t>
      </w:r>
      <w:r w:rsidR="00D80155" w:rsidRPr="00CF3160">
        <w:t>z wykonawcami wspólnie ubiegającymi się o zamówienie  będzie prowadzona z pełnomocnikiem (załącznik nr 2 SIWZ)</w:t>
      </w:r>
    </w:p>
    <w:p w:rsidR="006704DE" w:rsidRPr="00CF3160" w:rsidRDefault="00D80155" w:rsidP="00CF3160">
      <w:pPr>
        <w:pStyle w:val="Default"/>
        <w:spacing w:line="360" w:lineRule="auto"/>
        <w:rPr>
          <w:sz w:val="23"/>
          <w:szCs w:val="23"/>
        </w:rPr>
      </w:pPr>
      <w:r w:rsidRPr="00CF3160">
        <w:t>3</w:t>
      </w:r>
      <w:r w:rsidR="006704DE" w:rsidRPr="00CF3160">
        <w:t>. Oferty Wykonawców wykluczonych oraz oferty odrzucone nie będ</w:t>
      </w:r>
      <w:r w:rsidRPr="00CF3160">
        <w:t>ą</w:t>
      </w:r>
      <w:r w:rsidR="006704DE" w:rsidRPr="00CF3160">
        <w:t xml:space="preserve"> rozpatrywane</w:t>
      </w:r>
      <w:r w:rsidR="006704DE" w:rsidRPr="00CF3160">
        <w:rPr>
          <w:sz w:val="23"/>
          <w:szCs w:val="23"/>
        </w:rPr>
        <w:t xml:space="preserve">. </w:t>
      </w:r>
    </w:p>
    <w:p w:rsidR="00D80155" w:rsidRPr="00CF3160" w:rsidRDefault="00D80155" w:rsidP="00D80155">
      <w:pPr>
        <w:pStyle w:val="Default"/>
        <w:rPr>
          <w:sz w:val="28"/>
          <w:szCs w:val="28"/>
        </w:rPr>
      </w:pPr>
    </w:p>
    <w:p w:rsidR="00D80155" w:rsidRPr="00CF3160" w:rsidRDefault="00D80155" w:rsidP="006704DE">
      <w:pPr>
        <w:rPr>
          <w:rFonts w:ascii="Times New Roman" w:hAnsi="Times New Roman" w:cs="Times New Roman"/>
          <w:sz w:val="28"/>
          <w:szCs w:val="28"/>
        </w:rPr>
      </w:pPr>
      <w:r w:rsidRPr="00CF3160">
        <w:rPr>
          <w:rFonts w:ascii="Times New Roman" w:hAnsi="Times New Roman" w:cs="Times New Roman"/>
          <w:b/>
          <w:bCs/>
          <w:sz w:val="28"/>
          <w:szCs w:val="28"/>
        </w:rPr>
        <w:t>XX</w:t>
      </w:r>
      <w:r w:rsidR="00BC3D99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Pr="00CF316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623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3160">
        <w:rPr>
          <w:rFonts w:ascii="Times New Roman" w:hAnsi="Times New Roman" w:cs="Times New Roman"/>
          <w:b/>
          <w:bCs/>
          <w:sz w:val="28"/>
          <w:szCs w:val="28"/>
        </w:rPr>
        <w:t>Z</w:t>
      </w:r>
      <w:r w:rsidR="00BC3D99">
        <w:rPr>
          <w:rFonts w:ascii="Times New Roman" w:hAnsi="Times New Roman" w:cs="Times New Roman"/>
          <w:b/>
          <w:bCs/>
          <w:sz w:val="28"/>
          <w:szCs w:val="28"/>
        </w:rPr>
        <w:t>ałą</w:t>
      </w:r>
      <w:r w:rsidR="00C623FE" w:rsidRPr="00CF3160">
        <w:rPr>
          <w:rFonts w:ascii="Times New Roman" w:hAnsi="Times New Roman" w:cs="Times New Roman"/>
          <w:b/>
          <w:bCs/>
          <w:sz w:val="28"/>
          <w:szCs w:val="28"/>
        </w:rPr>
        <w:t xml:space="preserve">czniki do </w:t>
      </w:r>
      <w:r w:rsidR="00C623FE">
        <w:rPr>
          <w:rFonts w:ascii="Times New Roman" w:hAnsi="Times New Roman" w:cs="Times New Roman"/>
          <w:b/>
          <w:bCs/>
          <w:sz w:val="28"/>
          <w:szCs w:val="28"/>
        </w:rPr>
        <w:t>SIWZ</w:t>
      </w:r>
    </w:p>
    <w:p w:rsidR="00D80155" w:rsidRPr="00CF3160" w:rsidRDefault="00D80155" w:rsidP="00CF3160">
      <w:pPr>
        <w:tabs>
          <w:tab w:val="left" w:pos="356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CF3160">
        <w:rPr>
          <w:rFonts w:ascii="Times New Roman" w:eastAsia="Arial Unicode MS" w:hAnsi="Times New Roman" w:cs="Times New Roman"/>
          <w:sz w:val="24"/>
          <w:szCs w:val="24"/>
          <w:lang w:eastAsia="pl-PL"/>
        </w:rPr>
        <w:t>1.Załącznik nr 1 - Formularz ofertowy</w:t>
      </w:r>
    </w:p>
    <w:p w:rsidR="00D80155" w:rsidRPr="00CF3160" w:rsidRDefault="00D80155" w:rsidP="00CF3160">
      <w:pPr>
        <w:tabs>
          <w:tab w:val="left" w:pos="356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CF3160">
        <w:rPr>
          <w:rFonts w:ascii="Times New Roman" w:eastAsia="Arial Unicode MS" w:hAnsi="Times New Roman" w:cs="Times New Roman"/>
          <w:sz w:val="24"/>
          <w:szCs w:val="24"/>
          <w:lang w:eastAsia="pl-PL"/>
        </w:rPr>
        <w:t>2.Z</w:t>
      </w:r>
      <w:r w:rsidRPr="00CF3160">
        <w:rPr>
          <w:rFonts w:ascii="Times New Roman" w:hAnsi="Times New Roman" w:cs="Times New Roman"/>
          <w:sz w:val="24"/>
          <w:szCs w:val="24"/>
        </w:rPr>
        <w:t>ałącznik nr 2 -Pełnomocnictwo</w:t>
      </w:r>
    </w:p>
    <w:p w:rsidR="00D80155" w:rsidRPr="00CF3160" w:rsidRDefault="00CF3160" w:rsidP="00CF31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160">
        <w:rPr>
          <w:rFonts w:ascii="Times New Roman" w:hAnsi="Times New Roman" w:cs="Times New Roman"/>
          <w:sz w:val="24"/>
          <w:szCs w:val="24"/>
        </w:rPr>
        <w:t>3.Z</w:t>
      </w:r>
      <w:r w:rsidR="00D80155" w:rsidRPr="00CF3160">
        <w:rPr>
          <w:rFonts w:ascii="Times New Roman" w:hAnsi="Times New Roman" w:cs="Times New Roman"/>
          <w:sz w:val="24"/>
          <w:szCs w:val="24"/>
        </w:rPr>
        <w:t>ałącznik nr 3</w:t>
      </w:r>
      <w:r w:rsidRPr="00CF3160">
        <w:rPr>
          <w:rFonts w:ascii="Times New Roman" w:hAnsi="Times New Roman" w:cs="Times New Roman"/>
          <w:sz w:val="24"/>
          <w:szCs w:val="24"/>
        </w:rPr>
        <w:t xml:space="preserve"> do SIWZ- Projekt umowy</w:t>
      </w:r>
    </w:p>
    <w:p w:rsidR="00D80155" w:rsidRPr="00CF3160" w:rsidRDefault="00CF3160" w:rsidP="00CF31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160">
        <w:rPr>
          <w:rFonts w:ascii="Times New Roman" w:hAnsi="Times New Roman" w:cs="Times New Roman"/>
          <w:sz w:val="24"/>
          <w:szCs w:val="24"/>
        </w:rPr>
        <w:t xml:space="preserve">4. Załącznik nr 4- </w:t>
      </w:r>
      <w:r w:rsidR="00D80155" w:rsidRPr="00CF3160">
        <w:rPr>
          <w:rFonts w:ascii="Times New Roman" w:hAnsi="Times New Roman" w:cs="Times New Roman"/>
          <w:sz w:val="24"/>
          <w:szCs w:val="24"/>
        </w:rPr>
        <w:t xml:space="preserve">Oświadczenie w sprawie spełnienia przez wykonawcę warunków udziału w   postepowaniu określonych art.22. ust. l ustawy Prawo zamówień publicznych (tekst jednolity Dz.U. 2010 r. Nr 113 poz. 759 z </w:t>
      </w:r>
      <w:proofErr w:type="spellStart"/>
      <w:r w:rsidR="00D80155" w:rsidRPr="00CF316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D80155" w:rsidRPr="00CF3160">
        <w:rPr>
          <w:rFonts w:ascii="Times New Roman" w:hAnsi="Times New Roman" w:cs="Times New Roman"/>
          <w:sz w:val="24"/>
          <w:szCs w:val="24"/>
        </w:rPr>
        <w:t xml:space="preserve">. zm.) </w:t>
      </w:r>
    </w:p>
    <w:p w:rsidR="00D80155" w:rsidRPr="00CF3160" w:rsidRDefault="00CF3160" w:rsidP="00CF31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160">
        <w:rPr>
          <w:rFonts w:ascii="Times New Roman" w:hAnsi="Times New Roman" w:cs="Times New Roman"/>
          <w:sz w:val="24"/>
          <w:szCs w:val="24"/>
        </w:rPr>
        <w:t>5.</w:t>
      </w:r>
      <w:r w:rsidR="005448A5">
        <w:rPr>
          <w:rFonts w:ascii="Times New Roman" w:hAnsi="Times New Roman" w:cs="Times New Roman"/>
          <w:sz w:val="24"/>
          <w:szCs w:val="24"/>
        </w:rPr>
        <w:t xml:space="preserve"> </w:t>
      </w:r>
      <w:r w:rsidRPr="00CF3160">
        <w:rPr>
          <w:rFonts w:ascii="Times New Roman" w:hAnsi="Times New Roman" w:cs="Times New Roman"/>
          <w:sz w:val="24"/>
          <w:szCs w:val="24"/>
        </w:rPr>
        <w:t xml:space="preserve">Załącznik nr 5 </w:t>
      </w:r>
      <w:r w:rsidR="00D80155" w:rsidRPr="00CF3160">
        <w:rPr>
          <w:rFonts w:ascii="Times New Roman" w:hAnsi="Times New Roman" w:cs="Times New Roman"/>
          <w:sz w:val="24"/>
          <w:szCs w:val="24"/>
        </w:rPr>
        <w:t xml:space="preserve">Wykaz wykonanych robót budowlanych </w:t>
      </w:r>
    </w:p>
    <w:p w:rsidR="00D80155" w:rsidRPr="00CF3160" w:rsidRDefault="00CF3160" w:rsidP="00CF3160">
      <w:pPr>
        <w:tabs>
          <w:tab w:val="left" w:pos="356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CF3160">
        <w:rPr>
          <w:rFonts w:ascii="Times New Roman" w:hAnsi="Times New Roman" w:cs="Times New Roman"/>
          <w:sz w:val="24"/>
          <w:szCs w:val="24"/>
        </w:rPr>
        <w:t xml:space="preserve">6. Załącznik nr 6 </w:t>
      </w:r>
      <w:r w:rsidR="00D80155" w:rsidRPr="00CF3160">
        <w:rPr>
          <w:rFonts w:ascii="Times New Roman" w:hAnsi="Times New Roman" w:cs="Times New Roman"/>
          <w:sz w:val="24"/>
          <w:szCs w:val="24"/>
        </w:rPr>
        <w:t>Wykaz osób, które będą uczestniczyć w wykonaniu zamówienia</w:t>
      </w:r>
    </w:p>
    <w:p w:rsidR="00D80155" w:rsidRPr="00CF3160" w:rsidRDefault="00CF3160" w:rsidP="00CF316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3160">
        <w:rPr>
          <w:rFonts w:ascii="Times New Roman" w:hAnsi="Times New Roman" w:cs="Times New Roman"/>
          <w:sz w:val="24"/>
          <w:szCs w:val="24"/>
        </w:rPr>
        <w:t xml:space="preserve">7. Załącznik nr 7 </w:t>
      </w:r>
      <w:r w:rsidR="00D80155" w:rsidRPr="00CF3160">
        <w:rPr>
          <w:rFonts w:ascii="Times New Roman" w:hAnsi="Times New Roman" w:cs="Times New Roman"/>
          <w:sz w:val="24"/>
          <w:szCs w:val="24"/>
        </w:rPr>
        <w:t>Oświadczenie o braku podstaw do wykluczenia z postępowania</w:t>
      </w:r>
      <w:r w:rsidR="005448A5">
        <w:rPr>
          <w:rFonts w:ascii="Times New Roman" w:hAnsi="Times New Roman" w:cs="Times New Roman"/>
          <w:sz w:val="24"/>
          <w:szCs w:val="24"/>
        </w:rPr>
        <w:t xml:space="preserve"> </w:t>
      </w:r>
      <w:r w:rsidR="00D80155" w:rsidRPr="00CF3160">
        <w:rPr>
          <w:rFonts w:ascii="Times New Roman" w:hAnsi="Times New Roman" w:cs="Times New Roman"/>
          <w:sz w:val="24"/>
          <w:szCs w:val="24"/>
        </w:rPr>
        <w:t>(załącznik nr 7 do SIWZ),</w:t>
      </w:r>
    </w:p>
    <w:p w:rsidR="00D80155" w:rsidRPr="00CF3160" w:rsidRDefault="00CF3160" w:rsidP="00CF3160">
      <w:pPr>
        <w:tabs>
          <w:tab w:val="left" w:pos="356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CF3160">
        <w:rPr>
          <w:rFonts w:ascii="Times New Roman" w:eastAsia="Arial Unicode MS" w:hAnsi="Times New Roman" w:cs="Times New Roman"/>
          <w:sz w:val="24"/>
          <w:szCs w:val="24"/>
          <w:lang w:eastAsia="pl-PL"/>
        </w:rPr>
        <w:t>8.</w:t>
      </w:r>
      <w:r w:rsidRPr="00CF3160">
        <w:rPr>
          <w:rFonts w:ascii="Times New Roman" w:hAnsi="Times New Roman" w:cs="Times New Roman"/>
          <w:sz w:val="24"/>
          <w:szCs w:val="24"/>
        </w:rPr>
        <w:t xml:space="preserve"> Załącznik nr</w:t>
      </w:r>
      <w:r w:rsidR="005448A5">
        <w:rPr>
          <w:rFonts w:ascii="Times New Roman" w:hAnsi="Times New Roman" w:cs="Times New Roman"/>
          <w:sz w:val="24"/>
          <w:szCs w:val="24"/>
        </w:rPr>
        <w:t xml:space="preserve"> </w:t>
      </w:r>
      <w:r w:rsidRPr="00CF3160">
        <w:rPr>
          <w:rFonts w:ascii="Times New Roman" w:hAnsi="Times New Roman" w:cs="Times New Roman"/>
          <w:sz w:val="24"/>
          <w:szCs w:val="24"/>
        </w:rPr>
        <w:t xml:space="preserve">8 </w:t>
      </w:r>
      <w:r w:rsidR="00D80155" w:rsidRPr="00CF3160">
        <w:rPr>
          <w:rFonts w:ascii="Times New Roman" w:eastAsia="Arial Unicode MS" w:hAnsi="Times New Roman" w:cs="Times New Roman"/>
          <w:sz w:val="24"/>
          <w:szCs w:val="24"/>
          <w:lang w:eastAsia="pl-PL"/>
        </w:rPr>
        <w:t>Wykaz podwykonawców</w:t>
      </w:r>
    </w:p>
    <w:p w:rsidR="00D0435C" w:rsidRPr="00BC3D99" w:rsidRDefault="00CF3160" w:rsidP="00BC3D99">
      <w:pPr>
        <w:tabs>
          <w:tab w:val="left" w:pos="356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CF3160">
        <w:rPr>
          <w:rFonts w:ascii="Times New Roman" w:hAnsi="Times New Roman" w:cs="Times New Roman"/>
          <w:sz w:val="24"/>
          <w:szCs w:val="24"/>
        </w:rPr>
        <w:t>9.</w:t>
      </w:r>
      <w:r w:rsidR="005448A5">
        <w:rPr>
          <w:rFonts w:ascii="Times New Roman" w:hAnsi="Times New Roman" w:cs="Times New Roman"/>
          <w:sz w:val="24"/>
          <w:szCs w:val="24"/>
        </w:rPr>
        <w:t xml:space="preserve"> </w:t>
      </w:r>
      <w:r w:rsidRPr="00CF3160">
        <w:rPr>
          <w:rFonts w:ascii="Times New Roman" w:hAnsi="Times New Roman" w:cs="Times New Roman"/>
          <w:sz w:val="24"/>
          <w:szCs w:val="24"/>
        </w:rPr>
        <w:t>Załącznik nr</w:t>
      </w:r>
      <w:r w:rsidR="005448A5">
        <w:rPr>
          <w:rFonts w:ascii="Times New Roman" w:hAnsi="Times New Roman" w:cs="Times New Roman"/>
          <w:sz w:val="24"/>
          <w:szCs w:val="24"/>
        </w:rPr>
        <w:t xml:space="preserve"> </w:t>
      </w:r>
      <w:r w:rsidRPr="00CF3160">
        <w:rPr>
          <w:rFonts w:ascii="Times New Roman" w:hAnsi="Times New Roman" w:cs="Times New Roman"/>
          <w:sz w:val="24"/>
          <w:szCs w:val="24"/>
        </w:rPr>
        <w:t xml:space="preserve">9 </w:t>
      </w:r>
      <w:r w:rsidR="00D80155" w:rsidRPr="00CF3160">
        <w:rPr>
          <w:rFonts w:ascii="Times New Roman" w:hAnsi="Times New Roman" w:cs="Times New Roman"/>
          <w:sz w:val="24"/>
          <w:szCs w:val="24"/>
        </w:rPr>
        <w:t>harmonogram rzeczowo-finansowy</w:t>
      </w:r>
      <w:r w:rsidR="005448A5">
        <w:rPr>
          <w:rFonts w:ascii="Times New Roman" w:hAnsi="Times New Roman" w:cs="Times New Roman"/>
          <w:sz w:val="24"/>
          <w:szCs w:val="24"/>
        </w:rPr>
        <w:t xml:space="preserve"> </w:t>
      </w:r>
      <w:r w:rsidR="00D80155" w:rsidRPr="00CF3160">
        <w:rPr>
          <w:rFonts w:ascii="Times New Roman" w:hAnsi="Times New Roman" w:cs="Times New Roman"/>
          <w:sz w:val="24"/>
          <w:szCs w:val="24"/>
        </w:rPr>
        <w:t>(załącznik nr</w:t>
      </w:r>
      <w:r w:rsidR="00BD39A9">
        <w:rPr>
          <w:rFonts w:ascii="Times New Roman" w:hAnsi="Times New Roman" w:cs="Times New Roman"/>
          <w:sz w:val="24"/>
          <w:szCs w:val="24"/>
        </w:rPr>
        <w:t xml:space="preserve"> </w:t>
      </w:r>
      <w:r w:rsidR="005448A5">
        <w:rPr>
          <w:rFonts w:ascii="Times New Roman" w:hAnsi="Times New Roman" w:cs="Times New Roman"/>
          <w:sz w:val="24"/>
          <w:szCs w:val="24"/>
        </w:rPr>
        <w:t>9 do SIWZ).</w:t>
      </w:r>
    </w:p>
    <w:sectPr w:rsidR="00D0435C" w:rsidRPr="00BC3D9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BD2" w:rsidRDefault="00384BD2" w:rsidP="00055659">
      <w:pPr>
        <w:spacing w:after="0" w:line="240" w:lineRule="auto"/>
      </w:pPr>
      <w:r>
        <w:separator/>
      </w:r>
    </w:p>
  </w:endnote>
  <w:endnote w:type="continuationSeparator" w:id="0">
    <w:p w:rsidR="00384BD2" w:rsidRDefault="00384BD2" w:rsidP="00055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altName w:val="MS Gothic"/>
    <w:charset w:val="80"/>
    <w:family w:val="auto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8479091"/>
      <w:docPartObj>
        <w:docPartGallery w:val="Page Numbers (Bottom of Page)"/>
        <w:docPartUnique/>
      </w:docPartObj>
    </w:sdtPr>
    <w:sdtContent>
      <w:p w:rsidR="00B87DCB" w:rsidRDefault="00B87DC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DE3">
          <w:rPr>
            <w:noProof/>
          </w:rPr>
          <w:t>34</w:t>
        </w:r>
        <w:r>
          <w:fldChar w:fldCharType="end"/>
        </w:r>
      </w:p>
    </w:sdtContent>
  </w:sdt>
  <w:p w:rsidR="00B87DCB" w:rsidRDefault="00B87DC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BD2" w:rsidRDefault="00384BD2" w:rsidP="00055659">
      <w:pPr>
        <w:spacing w:after="0" w:line="240" w:lineRule="auto"/>
      </w:pPr>
      <w:r>
        <w:separator/>
      </w:r>
    </w:p>
  </w:footnote>
  <w:footnote w:type="continuationSeparator" w:id="0">
    <w:p w:rsidR="00384BD2" w:rsidRDefault="00384BD2" w:rsidP="00055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DCB" w:rsidRDefault="00B87DCB" w:rsidP="00B87DCB">
    <w:pPr>
      <w:pStyle w:val="Nagwek"/>
    </w:pPr>
    <w:r w:rsidRPr="000D74A8">
      <w:rPr>
        <w:noProof/>
        <w:lang w:eastAsia="pl-PL"/>
      </w:rPr>
      <w:drawing>
        <wp:inline distT="0" distB="0" distL="0" distR="0">
          <wp:extent cx="5715000" cy="533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87DCB" w:rsidRDefault="00B87DC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D6FA3"/>
    <w:multiLevelType w:val="hybridMultilevel"/>
    <w:tmpl w:val="32960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92104"/>
    <w:multiLevelType w:val="hybridMultilevel"/>
    <w:tmpl w:val="742C57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D3803"/>
    <w:multiLevelType w:val="hybridMultilevel"/>
    <w:tmpl w:val="0122BA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36635"/>
    <w:multiLevelType w:val="hybridMultilevel"/>
    <w:tmpl w:val="7B20E8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F6F3A"/>
    <w:multiLevelType w:val="hybridMultilevel"/>
    <w:tmpl w:val="01A80A3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47D7F"/>
    <w:multiLevelType w:val="hybridMultilevel"/>
    <w:tmpl w:val="6F8CA5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57B27"/>
    <w:multiLevelType w:val="hybridMultilevel"/>
    <w:tmpl w:val="8ABE0C4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5422130"/>
    <w:multiLevelType w:val="hybridMultilevel"/>
    <w:tmpl w:val="054E03AC"/>
    <w:lvl w:ilvl="0" w:tplc="6EE00D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7C0C07"/>
    <w:multiLevelType w:val="hybridMultilevel"/>
    <w:tmpl w:val="68E24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F1F6D"/>
    <w:multiLevelType w:val="hybridMultilevel"/>
    <w:tmpl w:val="D4705E38"/>
    <w:lvl w:ilvl="0" w:tplc="94C858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FB70E87"/>
    <w:multiLevelType w:val="hybridMultilevel"/>
    <w:tmpl w:val="369E9C5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0CC10F8"/>
    <w:multiLevelType w:val="multilevel"/>
    <w:tmpl w:val="CC186F2E"/>
    <w:lvl w:ilvl="0">
      <w:start w:val="2"/>
      <w:numFmt w:val="decimal"/>
      <w:lvlText w:val="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  <w:lang w:val="pl"/>
      </w:rPr>
    </w:lvl>
    <w:lvl w:ilvl="1">
      <w:start w:val="3"/>
      <w:numFmt w:val="decimal"/>
      <w:lvlText w:val="%2.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  <w:lang w:val="pl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  <w:lang w:val="pl"/>
      </w:rPr>
    </w:lvl>
    <w:lvl w:ilvl="3">
      <w:start w:val="1"/>
      <w:numFmt w:val="lowerLetter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  <w:lang w:val="pl"/>
      </w:rPr>
    </w:lvl>
    <w:lvl w:ilvl="4">
      <w:start w:val="13"/>
      <w:numFmt w:val="decimal"/>
      <w:lvlText w:val="%5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15"/>
        <w:szCs w:val="15"/>
        <w:u w:val="none"/>
        <w:lang w:val="pl"/>
      </w:rPr>
    </w:lvl>
    <w:lvl w:ilvl="5">
      <w:start w:val="2"/>
      <w:numFmt w:val="decimal"/>
      <w:lvlText w:val="%5.%6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  <w:lang w:val="pl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20E594A"/>
    <w:multiLevelType w:val="hybridMultilevel"/>
    <w:tmpl w:val="2B081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B67BF0"/>
    <w:multiLevelType w:val="hybridMultilevel"/>
    <w:tmpl w:val="A900DC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51F16"/>
    <w:multiLevelType w:val="hybridMultilevel"/>
    <w:tmpl w:val="7CB23962"/>
    <w:lvl w:ilvl="0" w:tplc="C55CCDA8">
      <w:start w:val="1"/>
      <w:numFmt w:val="decimal"/>
      <w:lvlText w:val="%1"/>
      <w:lvlJc w:val="left"/>
      <w:pPr>
        <w:ind w:left="720" w:hanging="360"/>
      </w:pPr>
      <w:rPr>
        <w:rFonts w:ascii="Arial" w:eastAsia="Arial Unicode MS" w:hAnsi="Arial" w:cs="Arial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DA0DF0"/>
    <w:multiLevelType w:val="hybridMultilevel"/>
    <w:tmpl w:val="31FE5574"/>
    <w:lvl w:ilvl="0" w:tplc="450E9B8C">
      <w:start w:val="8"/>
      <w:numFmt w:val="decimal"/>
      <w:lvlText w:val="%1."/>
      <w:lvlJc w:val="left"/>
      <w:pPr>
        <w:ind w:left="786" w:hanging="360"/>
      </w:pPr>
      <w:rPr>
        <w:rFonts w:ascii="Arial" w:eastAsia="Arial Unicode MS" w:hAnsi="Arial" w:cs="Arial" w:hint="default"/>
      </w:rPr>
    </w:lvl>
    <w:lvl w:ilvl="1" w:tplc="B94C5164">
      <w:start w:val="1"/>
      <w:numFmt w:val="decimal"/>
      <w:lvlText w:val="%2."/>
      <w:lvlJc w:val="left"/>
      <w:pPr>
        <w:ind w:left="1364" w:hanging="360"/>
      </w:pPr>
      <w:rPr>
        <w:rFonts w:ascii="Arial" w:eastAsia="Arial Unicode MS" w:hAnsi="Arial" w:cs="Arial"/>
        <w:b w:val="0"/>
        <w:i w:val="0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809079A"/>
    <w:multiLevelType w:val="hybridMultilevel"/>
    <w:tmpl w:val="135E4CE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9AF5292"/>
    <w:multiLevelType w:val="hybridMultilevel"/>
    <w:tmpl w:val="666A51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374BB1"/>
    <w:multiLevelType w:val="hybridMultilevel"/>
    <w:tmpl w:val="1130BC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DA12C61"/>
    <w:multiLevelType w:val="hybridMultilevel"/>
    <w:tmpl w:val="B316C41A"/>
    <w:lvl w:ilvl="0" w:tplc="0415000F">
      <w:start w:val="1"/>
      <w:numFmt w:val="decimal"/>
      <w:lvlText w:val="%1."/>
      <w:lvlJc w:val="left"/>
      <w:pPr>
        <w:ind w:left="618" w:hanging="360"/>
      </w:pPr>
    </w:lvl>
    <w:lvl w:ilvl="1" w:tplc="04150019" w:tentative="1">
      <w:start w:val="1"/>
      <w:numFmt w:val="lowerLetter"/>
      <w:lvlText w:val="%2."/>
      <w:lvlJc w:val="left"/>
      <w:pPr>
        <w:ind w:left="1338" w:hanging="360"/>
      </w:pPr>
    </w:lvl>
    <w:lvl w:ilvl="2" w:tplc="0415001B" w:tentative="1">
      <w:start w:val="1"/>
      <w:numFmt w:val="lowerRoman"/>
      <w:lvlText w:val="%3."/>
      <w:lvlJc w:val="right"/>
      <w:pPr>
        <w:ind w:left="2058" w:hanging="180"/>
      </w:pPr>
    </w:lvl>
    <w:lvl w:ilvl="3" w:tplc="0415000F" w:tentative="1">
      <w:start w:val="1"/>
      <w:numFmt w:val="decimal"/>
      <w:lvlText w:val="%4."/>
      <w:lvlJc w:val="left"/>
      <w:pPr>
        <w:ind w:left="2778" w:hanging="360"/>
      </w:pPr>
    </w:lvl>
    <w:lvl w:ilvl="4" w:tplc="04150019" w:tentative="1">
      <w:start w:val="1"/>
      <w:numFmt w:val="lowerLetter"/>
      <w:lvlText w:val="%5."/>
      <w:lvlJc w:val="left"/>
      <w:pPr>
        <w:ind w:left="3498" w:hanging="360"/>
      </w:pPr>
    </w:lvl>
    <w:lvl w:ilvl="5" w:tplc="0415001B" w:tentative="1">
      <w:start w:val="1"/>
      <w:numFmt w:val="lowerRoman"/>
      <w:lvlText w:val="%6."/>
      <w:lvlJc w:val="right"/>
      <w:pPr>
        <w:ind w:left="4218" w:hanging="180"/>
      </w:pPr>
    </w:lvl>
    <w:lvl w:ilvl="6" w:tplc="0415000F" w:tentative="1">
      <w:start w:val="1"/>
      <w:numFmt w:val="decimal"/>
      <w:lvlText w:val="%7."/>
      <w:lvlJc w:val="left"/>
      <w:pPr>
        <w:ind w:left="4938" w:hanging="360"/>
      </w:pPr>
    </w:lvl>
    <w:lvl w:ilvl="7" w:tplc="04150019" w:tentative="1">
      <w:start w:val="1"/>
      <w:numFmt w:val="lowerLetter"/>
      <w:lvlText w:val="%8."/>
      <w:lvlJc w:val="left"/>
      <w:pPr>
        <w:ind w:left="5658" w:hanging="360"/>
      </w:pPr>
    </w:lvl>
    <w:lvl w:ilvl="8" w:tplc="0415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20" w15:restartNumberingAfterBreak="0">
    <w:nsid w:val="5DA26755"/>
    <w:multiLevelType w:val="hybridMultilevel"/>
    <w:tmpl w:val="4156FE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2C653E"/>
    <w:multiLevelType w:val="hybridMultilevel"/>
    <w:tmpl w:val="7A429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6B586A"/>
    <w:multiLevelType w:val="hybridMultilevel"/>
    <w:tmpl w:val="62CEDC02"/>
    <w:lvl w:ilvl="0" w:tplc="04150017">
      <w:start w:val="1"/>
      <w:numFmt w:val="lowerLetter"/>
      <w:lvlText w:val="%1)"/>
      <w:lvlJc w:val="left"/>
      <w:pPr>
        <w:ind w:left="1338" w:hanging="360"/>
      </w:pPr>
    </w:lvl>
    <w:lvl w:ilvl="1" w:tplc="04150019" w:tentative="1">
      <w:start w:val="1"/>
      <w:numFmt w:val="lowerLetter"/>
      <w:lvlText w:val="%2."/>
      <w:lvlJc w:val="left"/>
      <w:pPr>
        <w:ind w:left="2058" w:hanging="360"/>
      </w:pPr>
    </w:lvl>
    <w:lvl w:ilvl="2" w:tplc="0415001B" w:tentative="1">
      <w:start w:val="1"/>
      <w:numFmt w:val="lowerRoman"/>
      <w:lvlText w:val="%3."/>
      <w:lvlJc w:val="right"/>
      <w:pPr>
        <w:ind w:left="2778" w:hanging="180"/>
      </w:pPr>
    </w:lvl>
    <w:lvl w:ilvl="3" w:tplc="0415000F" w:tentative="1">
      <w:start w:val="1"/>
      <w:numFmt w:val="decimal"/>
      <w:lvlText w:val="%4."/>
      <w:lvlJc w:val="left"/>
      <w:pPr>
        <w:ind w:left="3498" w:hanging="360"/>
      </w:pPr>
    </w:lvl>
    <w:lvl w:ilvl="4" w:tplc="04150019" w:tentative="1">
      <w:start w:val="1"/>
      <w:numFmt w:val="lowerLetter"/>
      <w:lvlText w:val="%5."/>
      <w:lvlJc w:val="left"/>
      <w:pPr>
        <w:ind w:left="4218" w:hanging="360"/>
      </w:pPr>
    </w:lvl>
    <w:lvl w:ilvl="5" w:tplc="0415001B" w:tentative="1">
      <w:start w:val="1"/>
      <w:numFmt w:val="lowerRoman"/>
      <w:lvlText w:val="%6."/>
      <w:lvlJc w:val="right"/>
      <w:pPr>
        <w:ind w:left="4938" w:hanging="180"/>
      </w:pPr>
    </w:lvl>
    <w:lvl w:ilvl="6" w:tplc="0415000F" w:tentative="1">
      <w:start w:val="1"/>
      <w:numFmt w:val="decimal"/>
      <w:lvlText w:val="%7."/>
      <w:lvlJc w:val="left"/>
      <w:pPr>
        <w:ind w:left="5658" w:hanging="360"/>
      </w:pPr>
    </w:lvl>
    <w:lvl w:ilvl="7" w:tplc="04150019" w:tentative="1">
      <w:start w:val="1"/>
      <w:numFmt w:val="lowerLetter"/>
      <w:lvlText w:val="%8."/>
      <w:lvlJc w:val="left"/>
      <w:pPr>
        <w:ind w:left="6378" w:hanging="360"/>
      </w:pPr>
    </w:lvl>
    <w:lvl w:ilvl="8" w:tplc="0415001B" w:tentative="1">
      <w:start w:val="1"/>
      <w:numFmt w:val="lowerRoman"/>
      <w:lvlText w:val="%9."/>
      <w:lvlJc w:val="right"/>
      <w:pPr>
        <w:ind w:left="7098" w:hanging="180"/>
      </w:pPr>
    </w:lvl>
  </w:abstractNum>
  <w:abstractNum w:abstractNumId="23" w15:restartNumberingAfterBreak="0">
    <w:nsid w:val="6A115A4D"/>
    <w:multiLevelType w:val="hybridMultilevel"/>
    <w:tmpl w:val="1DA245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8813B2"/>
    <w:multiLevelType w:val="hybridMultilevel"/>
    <w:tmpl w:val="E02446C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2347896"/>
    <w:multiLevelType w:val="hybridMultilevel"/>
    <w:tmpl w:val="FF40DF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282152"/>
    <w:multiLevelType w:val="hybridMultilevel"/>
    <w:tmpl w:val="F7867AE2"/>
    <w:lvl w:ilvl="0" w:tplc="94C858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A841B5"/>
    <w:multiLevelType w:val="hybridMultilevel"/>
    <w:tmpl w:val="165285B6"/>
    <w:lvl w:ilvl="0" w:tplc="4B94DE0C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62672BE"/>
    <w:multiLevelType w:val="hybridMultilevel"/>
    <w:tmpl w:val="89B8E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7C424E"/>
    <w:multiLevelType w:val="hybridMultilevel"/>
    <w:tmpl w:val="EE4EDFFE"/>
    <w:lvl w:ilvl="0" w:tplc="42B694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68944EE"/>
    <w:multiLevelType w:val="hybridMultilevel"/>
    <w:tmpl w:val="38EC42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AD180A"/>
    <w:multiLevelType w:val="hybridMultilevel"/>
    <w:tmpl w:val="1130BC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BBC22DE"/>
    <w:multiLevelType w:val="hybridMultilevel"/>
    <w:tmpl w:val="165285B6"/>
    <w:lvl w:ilvl="0" w:tplc="4B94DE0C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DEC1C13"/>
    <w:multiLevelType w:val="hybridMultilevel"/>
    <w:tmpl w:val="9440F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2"/>
  </w:num>
  <w:num w:numId="3">
    <w:abstractNumId w:val="15"/>
  </w:num>
  <w:num w:numId="4">
    <w:abstractNumId w:val="27"/>
  </w:num>
  <w:num w:numId="5">
    <w:abstractNumId w:val="23"/>
  </w:num>
  <w:num w:numId="6">
    <w:abstractNumId w:val="16"/>
  </w:num>
  <w:num w:numId="7">
    <w:abstractNumId w:val="10"/>
  </w:num>
  <w:num w:numId="8">
    <w:abstractNumId w:val="0"/>
  </w:num>
  <w:num w:numId="9">
    <w:abstractNumId w:val="25"/>
  </w:num>
  <w:num w:numId="10">
    <w:abstractNumId w:val="24"/>
  </w:num>
  <w:num w:numId="11">
    <w:abstractNumId w:val="20"/>
  </w:num>
  <w:num w:numId="12">
    <w:abstractNumId w:val="28"/>
  </w:num>
  <w:num w:numId="13">
    <w:abstractNumId w:val="33"/>
  </w:num>
  <w:num w:numId="14">
    <w:abstractNumId w:val="14"/>
  </w:num>
  <w:num w:numId="15">
    <w:abstractNumId w:val="30"/>
  </w:num>
  <w:num w:numId="16">
    <w:abstractNumId w:val="5"/>
  </w:num>
  <w:num w:numId="17">
    <w:abstractNumId w:val="11"/>
  </w:num>
  <w:num w:numId="18">
    <w:abstractNumId w:val="19"/>
  </w:num>
  <w:num w:numId="19">
    <w:abstractNumId w:val="22"/>
  </w:num>
  <w:num w:numId="20">
    <w:abstractNumId w:val="6"/>
  </w:num>
  <w:num w:numId="21">
    <w:abstractNumId w:val="2"/>
  </w:num>
  <w:num w:numId="22">
    <w:abstractNumId w:val="18"/>
  </w:num>
  <w:num w:numId="23">
    <w:abstractNumId w:val="31"/>
  </w:num>
  <w:num w:numId="24">
    <w:abstractNumId w:val="21"/>
  </w:num>
  <w:num w:numId="25">
    <w:abstractNumId w:val="3"/>
  </w:num>
  <w:num w:numId="26">
    <w:abstractNumId w:val="8"/>
  </w:num>
  <w:num w:numId="27">
    <w:abstractNumId w:val="13"/>
  </w:num>
  <w:num w:numId="28">
    <w:abstractNumId w:val="7"/>
  </w:num>
  <w:num w:numId="29">
    <w:abstractNumId w:val="9"/>
  </w:num>
  <w:num w:numId="30">
    <w:abstractNumId w:val="26"/>
  </w:num>
  <w:num w:numId="31">
    <w:abstractNumId w:val="1"/>
  </w:num>
  <w:num w:numId="32">
    <w:abstractNumId w:val="12"/>
  </w:num>
  <w:num w:numId="33">
    <w:abstractNumId w:val="29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7E4"/>
    <w:rsid w:val="00055659"/>
    <w:rsid w:val="000F7EBF"/>
    <w:rsid w:val="001308EC"/>
    <w:rsid w:val="00225167"/>
    <w:rsid w:val="002368A5"/>
    <w:rsid w:val="00263A4A"/>
    <w:rsid w:val="002A2D03"/>
    <w:rsid w:val="002B3EC3"/>
    <w:rsid w:val="002B47E4"/>
    <w:rsid w:val="002C7573"/>
    <w:rsid w:val="002F1B66"/>
    <w:rsid w:val="00301ECC"/>
    <w:rsid w:val="00324942"/>
    <w:rsid w:val="003366DD"/>
    <w:rsid w:val="003609E7"/>
    <w:rsid w:val="003616AD"/>
    <w:rsid w:val="00375999"/>
    <w:rsid w:val="00384BD2"/>
    <w:rsid w:val="00386F3C"/>
    <w:rsid w:val="003A3E5A"/>
    <w:rsid w:val="003D442E"/>
    <w:rsid w:val="00423976"/>
    <w:rsid w:val="00424722"/>
    <w:rsid w:val="00443483"/>
    <w:rsid w:val="0046190C"/>
    <w:rsid w:val="00463477"/>
    <w:rsid w:val="00506C70"/>
    <w:rsid w:val="00507D29"/>
    <w:rsid w:val="0051044C"/>
    <w:rsid w:val="00516455"/>
    <w:rsid w:val="005448A5"/>
    <w:rsid w:val="00551628"/>
    <w:rsid w:val="00576311"/>
    <w:rsid w:val="00581DE3"/>
    <w:rsid w:val="005A557E"/>
    <w:rsid w:val="005D5D3F"/>
    <w:rsid w:val="005E3964"/>
    <w:rsid w:val="00624E2C"/>
    <w:rsid w:val="00643895"/>
    <w:rsid w:val="006704DE"/>
    <w:rsid w:val="006D01A4"/>
    <w:rsid w:val="006E42AD"/>
    <w:rsid w:val="006E4540"/>
    <w:rsid w:val="0073378F"/>
    <w:rsid w:val="00754B8F"/>
    <w:rsid w:val="0075777D"/>
    <w:rsid w:val="00791056"/>
    <w:rsid w:val="007A5439"/>
    <w:rsid w:val="007D2769"/>
    <w:rsid w:val="007D4D4A"/>
    <w:rsid w:val="007E34A1"/>
    <w:rsid w:val="007E5333"/>
    <w:rsid w:val="007E787A"/>
    <w:rsid w:val="007F77F7"/>
    <w:rsid w:val="0081237B"/>
    <w:rsid w:val="008136E6"/>
    <w:rsid w:val="00840C74"/>
    <w:rsid w:val="008510CC"/>
    <w:rsid w:val="008C0DBE"/>
    <w:rsid w:val="008C1756"/>
    <w:rsid w:val="008C212A"/>
    <w:rsid w:val="008C7D69"/>
    <w:rsid w:val="008D7EC9"/>
    <w:rsid w:val="00901358"/>
    <w:rsid w:val="009031B2"/>
    <w:rsid w:val="00904467"/>
    <w:rsid w:val="00923428"/>
    <w:rsid w:val="00943903"/>
    <w:rsid w:val="00984B83"/>
    <w:rsid w:val="009F428F"/>
    <w:rsid w:val="00A05507"/>
    <w:rsid w:val="00A25F44"/>
    <w:rsid w:val="00A32F85"/>
    <w:rsid w:val="00A4388D"/>
    <w:rsid w:val="00A72EFC"/>
    <w:rsid w:val="00A77D8B"/>
    <w:rsid w:val="00A9240E"/>
    <w:rsid w:val="00B25146"/>
    <w:rsid w:val="00B87DCB"/>
    <w:rsid w:val="00B94D3A"/>
    <w:rsid w:val="00BA3B80"/>
    <w:rsid w:val="00BA7DBD"/>
    <w:rsid w:val="00BC3D99"/>
    <w:rsid w:val="00BD39A9"/>
    <w:rsid w:val="00BE0B49"/>
    <w:rsid w:val="00C1128A"/>
    <w:rsid w:val="00C16880"/>
    <w:rsid w:val="00C418A5"/>
    <w:rsid w:val="00C579B1"/>
    <w:rsid w:val="00C623FE"/>
    <w:rsid w:val="00CC27B7"/>
    <w:rsid w:val="00CE660D"/>
    <w:rsid w:val="00CF3160"/>
    <w:rsid w:val="00D0435C"/>
    <w:rsid w:val="00D1565F"/>
    <w:rsid w:val="00D34FE1"/>
    <w:rsid w:val="00D80155"/>
    <w:rsid w:val="00D82AC5"/>
    <w:rsid w:val="00D83A1F"/>
    <w:rsid w:val="00D96824"/>
    <w:rsid w:val="00D96E8B"/>
    <w:rsid w:val="00DB16B2"/>
    <w:rsid w:val="00DB3F24"/>
    <w:rsid w:val="00DC4228"/>
    <w:rsid w:val="00E13893"/>
    <w:rsid w:val="00E51E14"/>
    <w:rsid w:val="00E756D0"/>
    <w:rsid w:val="00EB7B49"/>
    <w:rsid w:val="00F20B1D"/>
    <w:rsid w:val="00F4179C"/>
    <w:rsid w:val="00F648B6"/>
    <w:rsid w:val="00F93F8C"/>
    <w:rsid w:val="00FE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6E11E0-59F0-4A09-B26D-852ABB646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B47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0556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55659"/>
  </w:style>
  <w:style w:type="paragraph" w:styleId="Stopka">
    <w:name w:val="footer"/>
    <w:basedOn w:val="Normalny"/>
    <w:link w:val="StopkaZnak"/>
    <w:uiPriority w:val="99"/>
    <w:unhideWhenUsed/>
    <w:rsid w:val="000556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5659"/>
  </w:style>
  <w:style w:type="paragraph" w:styleId="Akapitzlist">
    <w:name w:val="List Paragraph"/>
    <w:basedOn w:val="Normalny"/>
    <w:uiPriority w:val="34"/>
    <w:qFormat/>
    <w:rsid w:val="003A3E5A"/>
    <w:pPr>
      <w:ind w:left="720"/>
      <w:contextualSpacing/>
    </w:pPr>
  </w:style>
  <w:style w:type="character" w:styleId="Hipercze">
    <w:name w:val="Hyperlink"/>
    <w:rsid w:val="00B25146"/>
    <w:rPr>
      <w:color w:val="0066CC"/>
      <w:u w:val="single"/>
    </w:rPr>
  </w:style>
  <w:style w:type="character" w:styleId="Pogrubienie">
    <w:name w:val="Strong"/>
    <w:basedOn w:val="Domylnaczcionkaakapitu"/>
    <w:uiPriority w:val="22"/>
    <w:qFormat/>
    <w:rsid w:val="00643895"/>
    <w:rPr>
      <w:b/>
      <w:bCs/>
    </w:rPr>
  </w:style>
  <w:style w:type="character" w:customStyle="1" w:styleId="Teksttreci">
    <w:name w:val="Tekst treści_"/>
    <w:link w:val="Teksttreci0"/>
    <w:rsid w:val="00225167"/>
    <w:rPr>
      <w:rFonts w:ascii="Arial" w:eastAsia="Arial" w:hAnsi="Arial" w:cs="Arial"/>
      <w:spacing w:val="5"/>
      <w:sz w:val="15"/>
      <w:szCs w:val="15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25167"/>
    <w:pPr>
      <w:shd w:val="clear" w:color="auto" w:fill="FFFFFF"/>
      <w:spacing w:before="180" w:after="60" w:line="230" w:lineRule="exact"/>
      <w:ind w:hanging="620"/>
      <w:jc w:val="both"/>
    </w:pPr>
    <w:rPr>
      <w:rFonts w:ascii="Arial" w:eastAsia="Arial" w:hAnsi="Arial" w:cs="Arial"/>
      <w:spacing w:val="5"/>
      <w:sz w:val="15"/>
      <w:szCs w:val="1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48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48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48B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0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ec-dd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5C2C8-5327-43C4-9598-FA3F5EBA9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35</Pages>
  <Words>8972</Words>
  <Characters>53837</Characters>
  <Application>Microsoft Office Word</Application>
  <DocSecurity>0</DocSecurity>
  <Lines>448</Lines>
  <Paragraphs>125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</dc:creator>
  <cp:keywords/>
  <dc:description/>
  <cp:lastModifiedBy>akoniecrupa</cp:lastModifiedBy>
  <cp:revision>7</cp:revision>
  <dcterms:created xsi:type="dcterms:W3CDTF">2017-08-10T20:10:00Z</dcterms:created>
  <dcterms:modified xsi:type="dcterms:W3CDTF">2017-09-13T10:00:00Z</dcterms:modified>
</cp:coreProperties>
</file>